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F5C" w:rsidRDefault="007A2F5C" w:rsidP="007A2F5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дисциплины «Физика»</w:t>
      </w:r>
    </w:p>
    <w:p w:rsidR="007A2F5C" w:rsidRDefault="007A2F5C" w:rsidP="007A2F5C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1. Место дисциплины в структуре образовательной программы.</w:t>
      </w:r>
    </w:p>
    <w:p w:rsidR="007A2F5C" w:rsidRDefault="007A2F5C" w:rsidP="007A2F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Рабочие программы по физике </w:t>
      </w:r>
      <w:r>
        <w:rPr>
          <w:rFonts w:ascii="Times New Roman" w:hAnsi="Times New Roman"/>
        </w:rPr>
        <w:t xml:space="preserve">для уровня основного общего образования разработана в соответствии с Федеральным </w:t>
      </w:r>
      <w:r>
        <w:rPr>
          <w:rFonts w:ascii="Times New Roman" w:hAnsi="Times New Roman"/>
          <w:bCs/>
          <w:color w:val="000000"/>
        </w:rPr>
        <w:t>компонентом государственного образовательного стандарта основного общего образования по</w:t>
      </w:r>
      <w:r>
        <w:rPr>
          <w:rFonts w:ascii="Times New Roman" w:hAnsi="Times New Roman"/>
        </w:rPr>
        <w:t xml:space="preserve"> физике </w:t>
      </w:r>
      <w:r>
        <w:rPr>
          <w:rFonts w:ascii="Times New Roman" w:hAnsi="Times New Roman"/>
          <w:bCs/>
          <w:color w:val="000000"/>
        </w:rPr>
        <w:t xml:space="preserve"> /</w:t>
      </w:r>
      <w:r>
        <w:rPr>
          <w:rFonts w:ascii="Times New Roman" w:hAnsi="Times New Roman"/>
        </w:rPr>
        <w:t>приказ Министерства</w:t>
      </w:r>
      <w:r>
        <w:rPr>
          <w:rFonts w:ascii="Times New Roman" w:hAnsi="Times New Roman"/>
          <w:color w:val="000000"/>
          <w:shd w:val="clear" w:color="auto" w:fill="FFFFFF"/>
        </w:rPr>
        <w:t xml:space="preserve"> образования и науки Российской Федерации </w:t>
      </w:r>
      <w:r>
        <w:rPr>
          <w:rFonts w:ascii="Times New Roman" w:hAnsi="Times New Roman"/>
        </w:rPr>
        <w:t>«Об утверждении федерального компонента государственного стандарта начального общего, основного общего и среднего (полного) общего образования» от 05.03.2004 года № 1089 /</w:t>
      </w:r>
      <w:r>
        <w:rPr>
          <w:rFonts w:ascii="Times New Roman" w:hAnsi="Times New Roman"/>
          <w:bCs/>
          <w:color w:val="000000"/>
        </w:rPr>
        <w:t xml:space="preserve"> и с учётом </w:t>
      </w:r>
      <w:r>
        <w:rPr>
          <w:rFonts w:ascii="Times New Roman" w:hAnsi="Times New Roman"/>
        </w:rPr>
        <w:t>Примерной программы основного общего образования по физике  для</w:t>
      </w:r>
      <w:proofErr w:type="gramEnd"/>
      <w:r>
        <w:rPr>
          <w:rFonts w:ascii="Times New Roman" w:hAnsi="Times New Roman"/>
        </w:rPr>
        <w:t xml:space="preserve"> образовательных учреждений /Приказ </w:t>
      </w:r>
      <w:r>
        <w:rPr>
          <w:rFonts w:ascii="Times New Roman" w:hAnsi="Times New Roman"/>
          <w:bCs/>
        </w:rPr>
        <w:t xml:space="preserve"> Министерства образования и науки Российской Федерации от 07.07.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bCs/>
          </w:rPr>
          <w:t>2005 г</w:t>
        </w:r>
      </w:smartTag>
      <w:r>
        <w:rPr>
          <w:rFonts w:ascii="Times New Roman" w:hAnsi="Times New Roman"/>
          <w:bCs/>
        </w:rPr>
        <w:t xml:space="preserve">.   N 03-1263 «О примерных программах по учебным предметам Федерального базисного учебного плана» </w:t>
      </w:r>
    </w:p>
    <w:p w:rsidR="007A2F5C" w:rsidRDefault="007A2F5C" w:rsidP="007A2F5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физики в основной школе структурируется на основе рассмотрения различных форм движения материи в порядке их усложнения: механические явления, тепловые явления, электромагнитные и квантовые явления.</w:t>
      </w:r>
    </w:p>
    <w:p w:rsidR="007A2F5C" w:rsidRDefault="007A2F5C" w:rsidP="007A2F5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предмета «Физика» в 7-9 классах вносит существенный вклад в систему знаний учащихся об окружающем мире. Она раскрывает роль науки в экономическом и культурном развитии общества, способствует формированию у учащихся современного научного мировоззрения. Физика изучается на уровне рассмотрения явлений природы, знакомства с основными законами физики и применением этих законов в технике и повседневной жизни. Знание физических законов необходимо для изучения химии, биологии, физической географии, технологии, ОБЖ. </w:t>
      </w:r>
    </w:p>
    <w:p w:rsidR="007A2F5C" w:rsidRDefault="007A2F5C" w:rsidP="007A2F5C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2. Цель изучения дисциплины </w:t>
      </w:r>
    </w:p>
    <w:p w:rsidR="007A2F5C" w:rsidRDefault="007A2F5C" w:rsidP="007A2F5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освоение знаний </w:t>
      </w:r>
      <w:r>
        <w:rPr>
          <w:rFonts w:ascii="Times New Roman" w:hAnsi="Times New Roman"/>
          <w:sz w:val="24"/>
          <w:szCs w:val="24"/>
        </w:rPr>
        <w:t>о механических, электромагнитных, квантовых явлениях;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7A2F5C" w:rsidRDefault="007A2F5C" w:rsidP="007A2F5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овладение умениями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  <w:proofErr w:type="gramEnd"/>
    </w:p>
    <w:p w:rsidR="007A2F5C" w:rsidRDefault="007A2F5C" w:rsidP="007A2F5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развитие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</w:t>
      </w:r>
    </w:p>
    <w:p w:rsidR="007A2F5C" w:rsidRDefault="007A2F5C" w:rsidP="007A2F5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воспитание </w:t>
      </w:r>
      <w:r>
        <w:rPr>
          <w:rFonts w:ascii="Times New Roman" w:hAnsi="Times New Roman"/>
          <w:sz w:val="24"/>
          <w:szCs w:val="24"/>
        </w:rPr>
        <w:t>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7A2F5C" w:rsidRDefault="007A2F5C" w:rsidP="007A2F5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применение полученных знаний 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умений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решения практических задач повседневной жизни, для обеспечения безопасности своей жизни, рационального природопользования и охраны окружающей среды.</w:t>
      </w:r>
    </w:p>
    <w:p w:rsidR="007A2F5C" w:rsidRDefault="007A2F5C" w:rsidP="007A2F5C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 Учебные пособия</w:t>
      </w:r>
    </w:p>
    <w:tbl>
      <w:tblPr>
        <w:tblStyle w:val="a3"/>
        <w:tblW w:w="0" w:type="auto"/>
        <w:tblLook w:val="04A0"/>
      </w:tblPr>
      <w:tblGrid>
        <w:gridCol w:w="2024"/>
        <w:gridCol w:w="713"/>
        <w:gridCol w:w="3219"/>
        <w:gridCol w:w="2149"/>
        <w:gridCol w:w="1466"/>
      </w:tblGrid>
      <w:tr w:rsidR="007A2F5C" w:rsidRPr="00580B66" w:rsidTr="007A2F5C">
        <w:tc>
          <w:tcPr>
            <w:tcW w:w="2024" w:type="dxa"/>
          </w:tcPr>
          <w:p w:rsidR="007A2F5C" w:rsidRPr="00580B66" w:rsidRDefault="007A2F5C" w:rsidP="00417DD3">
            <w:pPr>
              <w:rPr>
                <w:rFonts w:ascii="Times New Roman" w:hAnsi="Times New Roman"/>
                <w:color w:val="000000"/>
              </w:rPr>
            </w:pPr>
            <w:r w:rsidRPr="00580B66">
              <w:rPr>
                <w:rFonts w:ascii="Times New Roman" w:hAnsi="Times New Roman"/>
                <w:color w:val="000000"/>
              </w:rPr>
              <w:t>Физика</w:t>
            </w:r>
          </w:p>
        </w:tc>
        <w:tc>
          <w:tcPr>
            <w:tcW w:w="713" w:type="dxa"/>
          </w:tcPr>
          <w:p w:rsidR="007A2F5C" w:rsidRPr="00580B66" w:rsidRDefault="007A2F5C" w:rsidP="00417DD3">
            <w:pPr>
              <w:jc w:val="center"/>
              <w:rPr>
                <w:rFonts w:ascii="Times New Roman" w:hAnsi="Times New Roman"/>
              </w:rPr>
            </w:pPr>
            <w:r w:rsidRPr="00580B66">
              <w:rPr>
                <w:rFonts w:ascii="Times New Roman" w:hAnsi="Times New Roman"/>
              </w:rPr>
              <w:t>7</w:t>
            </w:r>
          </w:p>
        </w:tc>
        <w:tc>
          <w:tcPr>
            <w:tcW w:w="3219" w:type="dxa"/>
          </w:tcPr>
          <w:p w:rsidR="007A2F5C" w:rsidRPr="00580B66" w:rsidRDefault="007A2F5C" w:rsidP="00417DD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80B66">
              <w:rPr>
                <w:rFonts w:ascii="Times New Roman" w:hAnsi="Times New Roman"/>
                <w:color w:val="000000"/>
              </w:rPr>
              <w:t>Генденштейн</w:t>
            </w:r>
            <w:proofErr w:type="spellEnd"/>
            <w:r w:rsidRPr="00580B66">
              <w:rPr>
                <w:rFonts w:ascii="Times New Roman" w:hAnsi="Times New Roman"/>
                <w:color w:val="000000"/>
              </w:rPr>
              <w:t xml:space="preserve"> Л.Э., </w:t>
            </w:r>
            <w:proofErr w:type="spellStart"/>
            <w:r w:rsidRPr="00580B66">
              <w:rPr>
                <w:rFonts w:ascii="Times New Roman" w:hAnsi="Times New Roman"/>
                <w:color w:val="000000"/>
              </w:rPr>
              <w:t>Кайдалов</w:t>
            </w:r>
            <w:proofErr w:type="spellEnd"/>
            <w:r w:rsidRPr="00580B66">
              <w:rPr>
                <w:rFonts w:ascii="Times New Roman" w:hAnsi="Times New Roman"/>
                <w:color w:val="000000"/>
              </w:rPr>
              <w:t xml:space="preserve"> А.Б.под ред</w:t>
            </w:r>
            <w:proofErr w:type="gramStart"/>
            <w:r w:rsidRPr="00580B66">
              <w:rPr>
                <w:rFonts w:ascii="Times New Roman" w:hAnsi="Times New Roman"/>
                <w:color w:val="000000"/>
              </w:rPr>
              <w:t>.О</w:t>
            </w:r>
            <w:proofErr w:type="gramEnd"/>
            <w:r w:rsidRPr="00580B66">
              <w:rPr>
                <w:rFonts w:ascii="Times New Roman" w:hAnsi="Times New Roman"/>
                <w:color w:val="000000"/>
              </w:rPr>
              <w:t xml:space="preserve">рлова В.А., </w:t>
            </w:r>
            <w:proofErr w:type="spellStart"/>
            <w:r w:rsidRPr="00580B66">
              <w:rPr>
                <w:rFonts w:ascii="Times New Roman" w:hAnsi="Times New Roman"/>
                <w:color w:val="000000"/>
              </w:rPr>
              <w:t>Ройзена</w:t>
            </w:r>
            <w:proofErr w:type="spellEnd"/>
            <w:r w:rsidRPr="00580B66">
              <w:rPr>
                <w:rFonts w:ascii="Times New Roman" w:hAnsi="Times New Roman"/>
                <w:color w:val="000000"/>
              </w:rPr>
              <w:t xml:space="preserve"> И.И.</w:t>
            </w:r>
          </w:p>
        </w:tc>
        <w:tc>
          <w:tcPr>
            <w:tcW w:w="2149" w:type="dxa"/>
          </w:tcPr>
          <w:p w:rsidR="007A2F5C" w:rsidRPr="00580B66" w:rsidRDefault="007A2F5C" w:rsidP="00417DD3">
            <w:pPr>
              <w:rPr>
                <w:rFonts w:ascii="Times New Roman" w:hAnsi="Times New Roman"/>
                <w:color w:val="000000"/>
              </w:rPr>
            </w:pPr>
            <w:r w:rsidRPr="00580B66">
              <w:rPr>
                <w:rFonts w:ascii="Times New Roman" w:hAnsi="Times New Roman"/>
                <w:color w:val="000000"/>
              </w:rPr>
              <w:t>ООО "ИОЦ Мнемозина"</w:t>
            </w:r>
          </w:p>
          <w:p w:rsidR="007A2F5C" w:rsidRPr="00580B66" w:rsidRDefault="007A2F5C" w:rsidP="00417D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6" w:type="dxa"/>
          </w:tcPr>
          <w:p w:rsidR="007A2F5C" w:rsidRPr="00580B66" w:rsidRDefault="007A2F5C" w:rsidP="00417DD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</w:tr>
      <w:tr w:rsidR="007A2F5C" w:rsidTr="007A2F5C">
        <w:tc>
          <w:tcPr>
            <w:tcW w:w="2024" w:type="dxa"/>
          </w:tcPr>
          <w:p w:rsidR="007A2F5C" w:rsidRPr="00510DF7" w:rsidRDefault="007A2F5C" w:rsidP="00417DD3">
            <w:pPr>
              <w:pStyle w:val="a5"/>
              <w:rPr>
                <w:sz w:val="22"/>
                <w:szCs w:val="22"/>
              </w:rPr>
            </w:pPr>
            <w:r w:rsidRPr="00510DF7">
              <w:rPr>
                <w:sz w:val="22"/>
                <w:szCs w:val="22"/>
              </w:rPr>
              <w:t xml:space="preserve">Физика </w:t>
            </w:r>
          </w:p>
        </w:tc>
        <w:tc>
          <w:tcPr>
            <w:tcW w:w="713" w:type="dxa"/>
          </w:tcPr>
          <w:p w:rsidR="007A2F5C" w:rsidRPr="00510DF7" w:rsidRDefault="007A2F5C" w:rsidP="00417DD3">
            <w:pPr>
              <w:pStyle w:val="a5"/>
              <w:jc w:val="center"/>
              <w:rPr>
                <w:sz w:val="22"/>
                <w:szCs w:val="22"/>
              </w:rPr>
            </w:pPr>
            <w:r w:rsidRPr="00510DF7">
              <w:rPr>
                <w:sz w:val="22"/>
                <w:szCs w:val="22"/>
              </w:rPr>
              <w:t>8</w:t>
            </w:r>
          </w:p>
        </w:tc>
        <w:tc>
          <w:tcPr>
            <w:tcW w:w="3219" w:type="dxa"/>
          </w:tcPr>
          <w:p w:rsidR="007A2F5C" w:rsidRPr="00510DF7" w:rsidRDefault="007A2F5C" w:rsidP="00417DD3">
            <w:pPr>
              <w:pStyle w:val="a5"/>
              <w:rPr>
                <w:sz w:val="22"/>
                <w:szCs w:val="22"/>
              </w:rPr>
            </w:pPr>
            <w:proofErr w:type="spellStart"/>
            <w:r w:rsidRPr="00510DF7">
              <w:rPr>
                <w:sz w:val="22"/>
                <w:szCs w:val="22"/>
              </w:rPr>
              <w:t>Генденштейн</w:t>
            </w:r>
            <w:proofErr w:type="spellEnd"/>
            <w:r w:rsidRPr="00510DF7">
              <w:rPr>
                <w:sz w:val="22"/>
                <w:szCs w:val="22"/>
              </w:rPr>
              <w:t xml:space="preserve"> Л.Э., </w:t>
            </w:r>
            <w:proofErr w:type="spellStart"/>
            <w:r w:rsidRPr="00510DF7">
              <w:rPr>
                <w:sz w:val="22"/>
                <w:szCs w:val="22"/>
              </w:rPr>
              <w:t>Кайдалов</w:t>
            </w:r>
            <w:proofErr w:type="spellEnd"/>
            <w:r w:rsidRPr="00510DF7">
              <w:rPr>
                <w:sz w:val="22"/>
                <w:szCs w:val="22"/>
              </w:rPr>
              <w:t xml:space="preserve"> А.Б.под ред</w:t>
            </w:r>
            <w:proofErr w:type="gramStart"/>
            <w:r w:rsidRPr="00510DF7">
              <w:rPr>
                <w:sz w:val="22"/>
                <w:szCs w:val="22"/>
              </w:rPr>
              <w:t>.О</w:t>
            </w:r>
            <w:proofErr w:type="gramEnd"/>
            <w:r w:rsidRPr="00510DF7">
              <w:rPr>
                <w:sz w:val="22"/>
                <w:szCs w:val="22"/>
              </w:rPr>
              <w:t xml:space="preserve">рлова В.А., </w:t>
            </w:r>
            <w:proofErr w:type="spellStart"/>
            <w:r w:rsidRPr="00510DF7">
              <w:rPr>
                <w:sz w:val="22"/>
                <w:szCs w:val="22"/>
              </w:rPr>
              <w:t>Ройзена</w:t>
            </w:r>
            <w:proofErr w:type="spellEnd"/>
            <w:r w:rsidRPr="00510DF7">
              <w:rPr>
                <w:sz w:val="22"/>
                <w:szCs w:val="22"/>
              </w:rPr>
              <w:t xml:space="preserve"> И.И.</w:t>
            </w:r>
          </w:p>
        </w:tc>
        <w:tc>
          <w:tcPr>
            <w:tcW w:w="2149" w:type="dxa"/>
          </w:tcPr>
          <w:p w:rsidR="007A2F5C" w:rsidRPr="00510DF7" w:rsidRDefault="007A2F5C" w:rsidP="00417DD3">
            <w:pPr>
              <w:pStyle w:val="a5"/>
              <w:rPr>
                <w:sz w:val="22"/>
                <w:szCs w:val="22"/>
              </w:rPr>
            </w:pPr>
            <w:r w:rsidRPr="00510DF7">
              <w:rPr>
                <w:sz w:val="22"/>
                <w:szCs w:val="22"/>
              </w:rPr>
              <w:t>ООО "ИОЦ Мнемозина"</w:t>
            </w:r>
          </w:p>
        </w:tc>
        <w:tc>
          <w:tcPr>
            <w:tcW w:w="1466" w:type="dxa"/>
          </w:tcPr>
          <w:p w:rsidR="007A2F5C" w:rsidRDefault="007A2F5C" w:rsidP="00417DD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2009, 2012</w:t>
            </w:r>
          </w:p>
        </w:tc>
      </w:tr>
      <w:tr w:rsidR="007A2F5C" w:rsidRPr="00795337" w:rsidTr="007A2F5C">
        <w:tc>
          <w:tcPr>
            <w:tcW w:w="2024" w:type="dxa"/>
          </w:tcPr>
          <w:p w:rsidR="007A2F5C" w:rsidRPr="00795337" w:rsidRDefault="007A2F5C" w:rsidP="00417DD3">
            <w:pPr>
              <w:pStyle w:val="a5"/>
              <w:rPr>
                <w:sz w:val="22"/>
                <w:szCs w:val="22"/>
              </w:rPr>
            </w:pPr>
            <w:r w:rsidRPr="00795337">
              <w:rPr>
                <w:sz w:val="22"/>
                <w:szCs w:val="22"/>
              </w:rPr>
              <w:lastRenderedPageBreak/>
              <w:t>Физика</w:t>
            </w:r>
          </w:p>
        </w:tc>
        <w:tc>
          <w:tcPr>
            <w:tcW w:w="713" w:type="dxa"/>
          </w:tcPr>
          <w:p w:rsidR="007A2F5C" w:rsidRPr="00795337" w:rsidRDefault="007A2F5C" w:rsidP="00417DD3">
            <w:pPr>
              <w:pStyle w:val="a5"/>
              <w:jc w:val="center"/>
              <w:rPr>
                <w:sz w:val="22"/>
                <w:szCs w:val="22"/>
              </w:rPr>
            </w:pPr>
            <w:r w:rsidRPr="00795337">
              <w:rPr>
                <w:sz w:val="22"/>
                <w:szCs w:val="22"/>
              </w:rPr>
              <w:t>9</w:t>
            </w:r>
          </w:p>
        </w:tc>
        <w:tc>
          <w:tcPr>
            <w:tcW w:w="3219" w:type="dxa"/>
          </w:tcPr>
          <w:p w:rsidR="007A2F5C" w:rsidRPr="00795337" w:rsidRDefault="007A2F5C" w:rsidP="00417DD3">
            <w:pPr>
              <w:pStyle w:val="a5"/>
              <w:rPr>
                <w:sz w:val="22"/>
                <w:szCs w:val="22"/>
              </w:rPr>
            </w:pPr>
            <w:proofErr w:type="spellStart"/>
            <w:r w:rsidRPr="00795337">
              <w:rPr>
                <w:sz w:val="22"/>
                <w:szCs w:val="22"/>
              </w:rPr>
              <w:t>Генденштейн</w:t>
            </w:r>
            <w:proofErr w:type="spellEnd"/>
            <w:r w:rsidRPr="00795337">
              <w:rPr>
                <w:sz w:val="22"/>
                <w:szCs w:val="22"/>
              </w:rPr>
              <w:t xml:space="preserve"> Л.Э., </w:t>
            </w:r>
            <w:proofErr w:type="spellStart"/>
            <w:r w:rsidRPr="00795337">
              <w:rPr>
                <w:sz w:val="22"/>
                <w:szCs w:val="22"/>
              </w:rPr>
              <w:t>Кайдалов</w:t>
            </w:r>
            <w:proofErr w:type="spellEnd"/>
            <w:r w:rsidRPr="00795337">
              <w:rPr>
                <w:sz w:val="22"/>
                <w:szCs w:val="22"/>
              </w:rPr>
              <w:t xml:space="preserve"> А.Б.под ред</w:t>
            </w:r>
            <w:proofErr w:type="gramStart"/>
            <w:r w:rsidRPr="00795337">
              <w:rPr>
                <w:sz w:val="22"/>
                <w:szCs w:val="22"/>
              </w:rPr>
              <w:t>.О</w:t>
            </w:r>
            <w:proofErr w:type="gramEnd"/>
            <w:r w:rsidRPr="00795337">
              <w:rPr>
                <w:sz w:val="22"/>
                <w:szCs w:val="22"/>
              </w:rPr>
              <w:t xml:space="preserve">рлова В.А., </w:t>
            </w:r>
            <w:proofErr w:type="spellStart"/>
            <w:r w:rsidRPr="00795337">
              <w:rPr>
                <w:sz w:val="22"/>
                <w:szCs w:val="22"/>
              </w:rPr>
              <w:t>Ройзена</w:t>
            </w:r>
            <w:proofErr w:type="spellEnd"/>
            <w:r w:rsidRPr="00795337">
              <w:rPr>
                <w:sz w:val="22"/>
                <w:szCs w:val="22"/>
              </w:rPr>
              <w:t xml:space="preserve"> И.И.</w:t>
            </w:r>
          </w:p>
        </w:tc>
        <w:tc>
          <w:tcPr>
            <w:tcW w:w="2149" w:type="dxa"/>
          </w:tcPr>
          <w:p w:rsidR="007A2F5C" w:rsidRPr="00795337" w:rsidRDefault="007A2F5C" w:rsidP="00417DD3">
            <w:pPr>
              <w:pStyle w:val="a5"/>
              <w:rPr>
                <w:sz w:val="22"/>
                <w:szCs w:val="22"/>
              </w:rPr>
            </w:pPr>
            <w:r w:rsidRPr="00795337">
              <w:rPr>
                <w:sz w:val="22"/>
                <w:szCs w:val="22"/>
              </w:rPr>
              <w:t>ООО "ИОЦ Мнемозина"</w:t>
            </w:r>
          </w:p>
          <w:p w:rsidR="007A2F5C" w:rsidRPr="00795337" w:rsidRDefault="007A2F5C" w:rsidP="00417DD3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66" w:type="dxa"/>
          </w:tcPr>
          <w:p w:rsidR="007A2F5C" w:rsidRPr="00795337" w:rsidRDefault="007A2F5C" w:rsidP="00417DD3">
            <w:pPr>
              <w:pStyle w:val="a5"/>
              <w:rPr>
                <w:sz w:val="22"/>
                <w:szCs w:val="22"/>
              </w:rPr>
            </w:pPr>
            <w:r w:rsidRPr="00795337">
              <w:rPr>
                <w:sz w:val="22"/>
                <w:szCs w:val="22"/>
              </w:rPr>
              <w:t>2010, 2013</w:t>
            </w:r>
          </w:p>
        </w:tc>
      </w:tr>
    </w:tbl>
    <w:p w:rsidR="007A2F5C" w:rsidRDefault="007A2F5C" w:rsidP="007A2F5C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A2F5C" w:rsidRDefault="007A2F5C" w:rsidP="007A2F5C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4. Основные образовательные технологии </w:t>
      </w:r>
    </w:p>
    <w:p w:rsidR="007A2F5C" w:rsidRDefault="007A2F5C" w:rsidP="007A2F5C">
      <w:pPr>
        <w:spacing w:after="0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реализации рабочей программы используются следующие методы: объяснительно-иллюстративный метод, метод устного изложения, метод проблемного изложения материала, игровой метод, исследовательский и поисковый методы.</w:t>
      </w:r>
    </w:p>
    <w:p w:rsidR="007A2F5C" w:rsidRDefault="007A2F5C" w:rsidP="007A2F5C">
      <w:pPr>
        <w:spacing w:after="0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поставленных целей в рабочей программе предусмотрено использование элементов различных педагогических технологий: личностно-ориентированной, информационно-коммуникативных, коллективных способов обучения, технологии развития критического мышления через чтение и письмо.</w:t>
      </w:r>
    </w:p>
    <w:p w:rsidR="007A2F5C" w:rsidRDefault="007A2F5C" w:rsidP="007A2F5C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5. Требования к результатам освоения дисциплины </w:t>
      </w:r>
    </w:p>
    <w:p w:rsidR="007A2F5C" w:rsidRDefault="007A2F5C" w:rsidP="007A2F5C">
      <w:pPr>
        <w:pStyle w:val="6"/>
        <w:jc w:val="center"/>
        <w:rPr>
          <w:szCs w:val="24"/>
        </w:rPr>
      </w:pPr>
      <w:r>
        <w:rPr>
          <w:szCs w:val="24"/>
        </w:rPr>
        <w:t xml:space="preserve">В результате изучения физики в учащиеся должны </w:t>
      </w:r>
    </w:p>
    <w:p w:rsidR="007A2F5C" w:rsidRDefault="007A2F5C" w:rsidP="007A2F5C">
      <w:pPr>
        <w:spacing w:after="0"/>
        <w:ind w:firstLine="28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знать/понимать</w:t>
      </w:r>
    </w:p>
    <w:p w:rsidR="007A2F5C" w:rsidRDefault="007A2F5C" w:rsidP="007A2F5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смысл понятий:</w:t>
      </w:r>
      <w:r>
        <w:rPr>
          <w:rFonts w:ascii="Times New Roman" w:hAnsi="Times New Roman"/>
          <w:sz w:val="24"/>
          <w:szCs w:val="24"/>
        </w:rPr>
        <w:t xml:space="preserve"> электрическое, магнитное поля, атом, волна, атомное </w:t>
      </w:r>
      <w:proofErr w:type="spellStart"/>
      <w:r>
        <w:rPr>
          <w:rFonts w:ascii="Times New Roman" w:hAnsi="Times New Roman"/>
          <w:sz w:val="24"/>
          <w:szCs w:val="24"/>
        </w:rPr>
        <w:t>ядро</w:t>
      </w:r>
      <w:proofErr w:type="gramStart"/>
      <w:r>
        <w:rPr>
          <w:rFonts w:ascii="Times New Roman" w:hAnsi="Times New Roman"/>
          <w:sz w:val="24"/>
          <w:szCs w:val="24"/>
        </w:rPr>
        <w:t>,и</w:t>
      </w:r>
      <w:proofErr w:type="gramEnd"/>
      <w:r>
        <w:rPr>
          <w:rFonts w:ascii="Times New Roman" w:hAnsi="Times New Roman"/>
          <w:sz w:val="24"/>
          <w:szCs w:val="24"/>
        </w:rPr>
        <w:t>онизирующие</w:t>
      </w:r>
      <w:proofErr w:type="spellEnd"/>
      <w:r>
        <w:rPr>
          <w:rFonts w:ascii="Times New Roman" w:hAnsi="Times New Roman"/>
          <w:sz w:val="24"/>
          <w:szCs w:val="24"/>
        </w:rPr>
        <w:t xml:space="preserve"> излучения, колебательный контур, преломление света, дисперсия света;</w:t>
      </w:r>
    </w:p>
    <w:p w:rsidR="007A2F5C" w:rsidRDefault="007A2F5C" w:rsidP="007A2F5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смысл физических величин:</w:t>
      </w:r>
      <w:r>
        <w:rPr>
          <w:rFonts w:ascii="Times New Roman" w:hAnsi="Times New Roman"/>
          <w:b/>
          <w:sz w:val="24"/>
          <w:szCs w:val="24"/>
        </w:rPr>
        <w:t xml:space="preserve"> ускорение</w:t>
      </w:r>
      <w:proofErr w:type="gramStart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мпульс, </w:t>
      </w:r>
    </w:p>
    <w:p w:rsidR="007A2F5C" w:rsidRDefault="007A2F5C" w:rsidP="007A2F5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смысл физических законов:</w:t>
      </w:r>
      <w:r>
        <w:rPr>
          <w:rFonts w:ascii="Times New Roman" w:hAnsi="Times New Roman"/>
          <w:b/>
          <w:sz w:val="24"/>
          <w:szCs w:val="24"/>
        </w:rPr>
        <w:t xml:space="preserve"> Ньютона, всемирного тяготения, сохранения импульса, преломления света;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2F5C" w:rsidRDefault="007A2F5C" w:rsidP="007A2F5C">
      <w:pPr>
        <w:spacing w:after="0"/>
        <w:ind w:firstLine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уметь</w:t>
      </w:r>
    </w:p>
    <w:p w:rsidR="007A2F5C" w:rsidRDefault="007A2F5C" w:rsidP="007A2F5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описывать и объяснять физические явления: механические колебания и волны, действие магнитного поля на проводник с током, электромагнитную индукцию, преломление света, дисперсию света, поглощение и испускание света атомами;</w:t>
      </w:r>
    </w:p>
    <w:p w:rsidR="007A2F5C" w:rsidRDefault="007A2F5C" w:rsidP="007A2F5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использовать физические приборы и измерительные инструменты для измерения физических величин;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2F5C" w:rsidRDefault="007A2F5C" w:rsidP="007A2F5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представлять результаты измерений с помощью таблиц, графиков и выявлять на этой основе эмпирические зависимости: пути от времени, периода колебаний маятника от длины нити, периода колебаний груза на пружине от массы груза и от жесткости пружины;</w:t>
      </w:r>
    </w:p>
    <w:p w:rsidR="007A2F5C" w:rsidRDefault="007A2F5C" w:rsidP="007A2F5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выражать результаты измерений и расчетов в единицах Международной системы;</w:t>
      </w:r>
    </w:p>
    <w:p w:rsidR="007A2F5C" w:rsidRDefault="007A2F5C" w:rsidP="007A2F5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приводить примеры практического использования физических знаний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 механических, электромагнитных, квантовых явлениях; </w:t>
      </w:r>
    </w:p>
    <w:p w:rsidR="007A2F5C" w:rsidRDefault="007A2F5C" w:rsidP="007A2F5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решать задачи на применение изученных физических законов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7A2F5C" w:rsidRDefault="007A2F5C" w:rsidP="007A2F5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осуществлять самостоятельный поиск инфор</w:t>
      </w:r>
      <w:r>
        <w:rPr>
          <w:rFonts w:ascii="Times New Roman" w:hAnsi="Times New Roman"/>
          <w:sz w:val="24"/>
          <w:szCs w:val="24"/>
        </w:rPr>
        <w:t>мации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7A2F5C" w:rsidRDefault="007A2F5C" w:rsidP="007A2F5C">
      <w:pPr>
        <w:spacing w:after="0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использовать приобретенные знания и умения в практической деятельности и    повседневной жизни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для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7A2F5C" w:rsidRDefault="007A2F5C" w:rsidP="007A2F5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обеспечения безопасности в процессе использования транспортных средств, электробытовых приборов, электронной техники;</w:t>
      </w:r>
    </w:p>
    <w:p w:rsidR="007A2F5C" w:rsidRDefault="007A2F5C" w:rsidP="007A2F5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безопасности радиационного фона;</w:t>
      </w:r>
    </w:p>
    <w:p w:rsidR="007A2F5C" w:rsidRDefault="007A2F5C" w:rsidP="007A2F5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исправностью электропроводки, водопровода, сантехники, газовых приборов в квартире.</w:t>
      </w:r>
    </w:p>
    <w:p w:rsidR="007A2F5C" w:rsidRDefault="007A2F5C" w:rsidP="007A2F5C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6. Общая трудоемкость дисциплины</w:t>
      </w:r>
    </w:p>
    <w:p w:rsidR="007A2F5C" w:rsidRDefault="007A2F5C" w:rsidP="007A2F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- программа рассчитана на 70 часов в год (2 урока в неделю);</w:t>
      </w:r>
    </w:p>
    <w:p w:rsidR="007A2F5C" w:rsidRDefault="007A2F5C" w:rsidP="007A2F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 - программа рассчитана на 7</w:t>
      </w:r>
      <w:r w:rsidRPr="007A2F5C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час</w:t>
      </w:r>
      <w:r w:rsidRPr="007A2F5C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в год (2 урока в неделю);</w:t>
      </w:r>
    </w:p>
    <w:p w:rsidR="007A2F5C" w:rsidRDefault="007A2F5C" w:rsidP="007A2F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 класс - программа рассчитана на 68 часов в год (2 урока в неделю).</w:t>
      </w:r>
    </w:p>
    <w:p w:rsidR="007A2F5C" w:rsidRDefault="007A2F5C" w:rsidP="007A2F5C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7. Формы контроля</w:t>
      </w:r>
    </w:p>
    <w:p w:rsidR="007A2F5C" w:rsidRDefault="007A2F5C" w:rsidP="007A2F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Контрольные и практические работы. </w:t>
      </w: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25B34"/>
    <w:multiLevelType w:val="multilevel"/>
    <w:tmpl w:val="D2689CE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2693382"/>
    <w:multiLevelType w:val="hybridMultilevel"/>
    <w:tmpl w:val="A258ABF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9523F21"/>
    <w:multiLevelType w:val="hybridMultilevel"/>
    <w:tmpl w:val="485C437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F5C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270C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2F5C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5C"/>
    <w:rPr>
      <w:rFonts w:ascii="Calibri" w:eastAsia="Times New Roman" w:hAnsi="Calibri" w:cs="Times New Roman"/>
    </w:rPr>
  </w:style>
  <w:style w:type="paragraph" w:styleId="6">
    <w:name w:val="heading 6"/>
    <w:basedOn w:val="a"/>
    <w:next w:val="a"/>
    <w:link w:val="60"/>
    <w:qFormat/>
    <w:rsid w:val="007A2F5C"/>
    <w:pPr>
      <w:keepNext/>
      <w:spacing w:after="0" w:line="240" w:lineRule="auto"/>
      <w:jc w:val="both"/>
      <w:outlineLvl w:val="5"/>
    </w:pPr>
    <w:rPr>
      <w:rFonts w:ascii="Times New Roman" w:eastAsia="Calibri" w:hAnsi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A2F5C"/>
    <w:rPr>
      <w:rFonts w:ascii="Times New Roman" w:eastAsia="Calibri" w:hAnsi="Times New Roman" w:cs="Times New Roman"/>
      <w:b/>
      <w:i/>
      <w:sz w:val="24"/>
      <w:szCs w:val="20"/>
      <w:lang w:eastAsia="ru-RU"/>
    </w:rPr>
  </w:style>
  <w:style w:type="table" w:styleId="a3">
    <w:name w:val="Table Grid"/>
    <w:basedOn w:val="a1"/>
    <w:uiPriority w:val="59"/>
    <w:rsid w:val="007A2F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7A2F5C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7A2F5C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914</Words>
  <Characters>5214</Characters>
  <Application>Microsoft Office Word</Application>
  <DocSecurity>0</DocSecurity>
  <Lines>43</Lines>
  <Paragraphs>12</Paragraphs>
  <ScaleCrop>false</ScaleCrop>
  <Company/>
  <LinksUpToDate>false</LinksUpToDate>
  <CharactersWithSpaces>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2016-02-18T09:07:00Z</dcterms:created>
  <dcterms:modified xsi:type="dcterms:W3CDTF">2016-02-18T09:09:00Z</dcterms:modified>
</cp:coreProperties>
</file>