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74" w:rsidRDefault="001E4874" w:rsidP="001E4874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географии</w:t>
      </w:r>
    </w:p>
    <w:p w:rsidR="001E4874" w:rsidRDefault="001E4874" w:rsidP="001E48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Место предмета в структуре основной образовательной программы. </w:t>
      </w:r>
    </w:p>
    <w:p w:rsidR="001E4874" w:rsidRP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географии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географии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географии  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>.   N 03-1263 «О примерных программах по учебным предметам Федерального базисного учебного плана»</w:t>
      </w:r>
      <w:r>
        <w:rPr>
          <w:bCs/>
        </w:rPr>
        <w:t xml:space="preserve"> . </w:t>
      </w:r>
      <w:r w:rsidRPr="001E4874">
        <w:rPr>
          <w:rFonts w:ascii="Times New Roman" w:hAnsi="Times New Roman"/>
          <w:bCs/>
        </w:rPr>
        <w:t>5 класс – согласно требованиям ФГОС 2009 г.</w:t>
      </w:r>
    </w:p>
    <w:p w:rsid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 изучения предмета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Цели: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 освоение знаний</w:t>
      </w:r>
      <w:r>
        <w:rPr>
          <w:rFonts w:ascii="Times New Roman" w:hAnsi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 овладение умениями</w:t>
      </w:r>
      <w:r>
        <w:rPr>
          <w:rFonts w:ascii="Times New Roman" w:hAnsi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>
        <w:rPr>
          <w:rFonts w:ascii="Times New Roman" w:hAnsi="Times New Roman"/>
          <w:sz w:val="24"/>
          <w:szCs w:val="24"/>
        </w:rPr>
        <w:t>геоинформационные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 развитие</w:t>
      </w:r>
      <w:r>
        <w:rPr>
          <w:rFonts w:ascii="Times New Roman" w:hAnsi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 воспитание</w:t>
      </w:r>
      <w:r>
        <w:rPr>
          <w:rFonts w:ascii="Times New Roman" w:hAnsi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• формирование способности и готовности</w:t>
      </w:r>
      <w:r>
        <w:rPr>
          <w:rFonts w:ascii="Times New Roman" w:hAnsi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умения, навыки и способы деятельности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умений, необходимых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познания и изучения окружающей среды; выявления причинно-следственных связей;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сравнения объектов, процессов и явлений; моделирования и проектирования;</w:t>
      </w:r>
    </w:p>
    <w:p w:rsidR="001E4874" w:rsidRDefault="001E4874" w:rsidP="001E48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ориентирования на местности, плане, карте; в ресурсах ИНТЕРНЕТ, статистических материалах;</w:t>
      </w:r>
    </w:p>
    <w:p w:rsidR="001E4874" w:rsidRDefault="001E4874" w:rsidP="001E487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>— 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Основные образовательные технологии </w:t>
      </w:r>
    </w:p>
    <w:p w:rsidR="001E4874" w:rsidRDefault="001E4874" w:rsidP="001E48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</w:t>
      </w:r>
    </w:p>
    <w:p w:rsidR="001E4874" w:rsidRDefault="001E4874" w:rsidP="001E48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Учебные пособия</w:t>
      </w:r>
    </w:p>
    <w:tbl>
      <w:tblPr>
        <w:tblStyle w:val="a4"/>
        <w:tblW w:w="0" w:type="auto"/>
        <w:tblLook w:val="04A0"/>
      </w:tblPr>
      <w:tblGrid>
        <w:gridCol w:w="2202"/>
        <w:gridCol w:w="723"/>
        <w:gridCol w:w="3105"/>
        <w:gridCol w:w="2054"/>
        <w:gridCol w:w="1487"/>
      </w:tblGrid>
      <w:tr w:rsidR="001E4874" w:rsidRPr="001036DF" w:rsidTr="001E4874">
        <w:tc>
          <w:tcPr>
            <w:tcW w:w="2202" w:type="dxa"/>
          </w:tcPr>
          <w:p w:rsidR="001E4874" w:rsidRPr="001036DF" w:rsidRDefault="001E4874" w:rsidP="00417DD3">
            <w:pPr>
              <w:pStyle w:val="a6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 xml:space="preserve">География </w:t>
            </w:r>
          </w:p>
        </w:tc>
        <w:tc>
          <w:tcPr>
            <w:tcW w:w="723" w:type="dxa"/>
          </w:tcPr>
          <w:p w:rsidR="001E4874" w:rsidRPr="001036DF" w:rsidRDefault="001E4874" w:rsidP="00417DD3">
            <w:pPr>
              <w:pStyle w:val="a6"/>
              <w:jc w:val="center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5</w:t>
            </w:r>
          </w:p>
        </w:tc>
        <w:tc>
          <w:tcPr>
            <w:tcW w:w="3105" w:type="dxa"/>
          </w:tcPr>
          <w:p w:rsidR="001E4874" w:rsidRPr="001036DF" w:rsidRDefault="001E4874" w:rsidP="00417DD3">
            <w:pPr>
              <w:pStyle w:val="a6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Баринова И.И., Плешаков А.А., Сонин Н.И.</w:t>
            </w:r>
          </w:p>
        </w:tc>
        <w:tc>
          <w:tcPr>
            <w:tcW w:w="2054" w:type="dxa"/>
          </w:tcPr>
          <w:p w:rsidR="001E4874" w:rsidRPr="001036DF" w:rsidRDefault="001E4874" w:rsidP="00417DD3">
            <w:pPr>
              <w:pStyle w:val="a6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ООО "ДРОФА"</w:t>
            </w:r>
          </w:p>
        </w:tc>
        <w:tc>
          <w:tcPr>
            <w:tcW w:w="1487" w:type="dxa"/>
          </w:tcPr>
          <w:p w:rsidR="001E4874" w:rsidRPr="001036DF" w:rsidRDefault="001E4874" w:rsidP="00417DD3">
            <w:pPr>
              <w:pStyle w:val="a6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2015</w:t>
            </w:r>
          </w:p>
        </w:tc>
      </w:tr>
      <w:tr w:rsidR="001E4874" w:rsidRPr="00580B66" w:rsidTr="001E4874">
        <w:tc>
          <w:tcPr>
            <w:tcW w:w="2202" w:type="dxa"/>
          </w:tcPr>
          <w:p w:rsidR="001E4874" w:rsidRPr="00580B66" w:rsidRDefault="001E4874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w="723" w:type="dxa"/>
          </w:tcPr>
          <w:p w:rsidR="001E4874" w:rsidRPr="00580B66" w:rsidRDefault="001E4874" w:rsidP="00417DD3">
            <w:pPr>
              <w:jc w:val="center"/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7</w:t>
            </w:r>
          </w:p>
        </w:tc>
        <w:tc>
          <w:tcPr>
            <w:tcW w:w="3105" w:type="dxa"/>
          </w:tcPr>
          <w:p w:rsidR="001E4874" w:rsidRPr="00580B66" w:rsidRDefault="001E4874" w:rsidP="00417DD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80B66">
              <w:rPr>
                <w:rFonts w:ascii="Times New Roman" w:hAnsi="Times New Roman"/>
                <w:color w:val="000000"/>
              </w:rPr>
              <w:t>Коринская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В.А., </w:t>
            </w:r>
            <w:proofErr w:type="spellStart"/>
            <w:r w:rsidRPr="00580B66">
              <w:rPr>
                <w:rFonts w:ascii="Times New Roman" w:hAnsi="Times New Roman"/>
                <w:color w:val="000000"/>
              </w:rPr>
              <w:t>Душина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И.В., </w:t>
            </w:r>
            <w:proofErr w:type="spellStart"/>
            <w:r w:rsidRPr="00580B66">
              <w:rPr>
                <w:rFonts w:ascii="Times New Roman" w:hAnsi="Times New Roman"/>
                <w:color w:val="000000"/>
              </w:rPr>
              <w:t>Щенев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В.А.</w:t>
            </w:r>
          </w:p>
        </w:tc>
        <w:tc>
          <w:tcPr>
            <w:tcW w:w="2054" w:type="dxa"/>
          </w:tcPr>
          <w:p w:rsidR="001E4874" w:rsidRPr="00580B66" w:rsidRDefault="001E4874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ООО "ДРОФА"</w:t>
            </w:r>
          </w:p>
        </w:tc>
        <w:tc>
          <w:tcPr>
            <w:tcW w:w="1487" w:type="dxa"/>
          </w:tcPr>
          <w:p w:rsidR="001E4874" w:rsidRPr="00580B66" w:rsidRDefault="001E4874" w:rsidP="00417DD3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</w:tr>
      <w:tr w:rsidR="001E4874" w:rsidTr="001E4874">
        <w:tc>
          <w:tcPr>
            <w:tcW w:w="2202" w:type="dxa"/>
          </w:tcPr>
          <w:p w:rsidR="001E4874" w:rsidRPr="00510DF7" w:rsidRDefault="001E4874" w:rsidP="00417DD3">
            <w:pPr>
              <w:pStyle w:val="a6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 xml:space="preserve">География </w:t>
            </w:r>
          </w:p>
        </w:tc>
        <w:tc>
          <w:tcPr>
            <w:tcW w:w="723" w:type="dxa"/>
          </w:tcPr>
          <w:p w:rsidR="001E4874" w:rsidRPr="00510DF7" w:rsidRDefault="001E4874" w:rsidP="00417DD3">
            <w:pPr>
              <w:pStyle w:val="a6"/>
              <w:jc w:val="center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8</w:t>
            </w:r>
          </w:p>
        </w:tc>
        <w:tc>
          <w:tcPr>
            <w:tcW w:w="3105" w:type="dxa"/>
          </w:tcPr>
          <w:p w:rsidR="001E4874" w:rsidRPr="00510DF7" w:rsidRDefault="001E4874" w:rsidP="00417DD3">
            <w:pPr>
              <w:pStyle w:val="a6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Баринова И.И.</w:t>
            </w:r>
          </w:p>
        </w:tc>
        <w:tc>
          <w:tcPr>
            <w:tcW w:w="2054" w:type="dxa"/>
          </w:tcPr>
          <w:p w:rsidR="001E4874" w:rsidRPr="00510DF7" w:rsidRDefault="001E4874" w:rsidP="00417DD3">
            <w:pPr>
              <w:pStyle w:val="a6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ООО "ДРОФА"</w:t>
            </w:r>
          </w:p>
        </w:tc>
        <w:tc>
          <w:tcPr>
            <w:tcW w:w="1487" w:type="dxa"/>
          </w:tcPr>
          <w:p w:rsidR="001E4874" w:rsidRDefault="001E4874" w:rsidP="00417DD3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</w:tr>
      <w:tr w:rsidR="001E4874" w:rsidRPr="00034F5E" w:rsidTr="001E4874">
        <w:tc>
          <w:tcPr>
            <w:tcW w:w="2202" w:type="dxa"/>
          </w:tcPr>
          <w:p w:rsidR="001E4874" w:rsidRPr="00034F5E" w:rsidRDefault="001E4874" w:rsidP="00417DD3">
            <w:pPr>
              <w:pStyle w:val="a6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География России. Население и хозяйство</w:t>
            </w:r>
          </w:p>
        </w:tc>
        <w:tc>
          <w:tcPr>
            <w:tcW w:w="723" w:type="dxa"/>
          </w:tcPr>
          <w:p w:rsidR="001E4874" w:rsidRPr="00034F5E" w:rsidRDefault="001E4874" w:rsidP="00417DD3">
            <w:pPr>
              <w:pStyle w:val="a6"/>
              <w:jc w:val="center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9</w:t>
            </w:r>
          </w:p>
        </w:tc>
        <w:tc>
          <w:tcPr>
            <w:tcW w:w="3105" w:type="dxa"/>
          </w:tcPr>
          <w:p w:rsidR="001E4874" w:rsidRPr="00034F5E" w:rsidRDefault="001E4874" w:rsidP="00417DD3">
            <w:pPr>
              <w:pStyle w:val="a6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Дронов В.П., Ром В.Я.</w:t>
            </w:r>
          </w:p>
        </w:tc>
        <w:tc>
          <w:tcPr>
            <w:tcW w:w="2054" w:type="dxa"/>
          </w:tcPr>
          <w:p w:rsidR="001E4874" w:rsidRPr="00034F5E" w:rsidRDefault="001E4874" w:rsidP="00417DD3">
            <w:pPr>
              <w:pStyle w:val="a6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ООО "ДРОФА"</w:t>
            </w:r>
          </w:p>
        </w:tc>
        <w:tc>
          <w:tcPr>
            <w:tcW w:w="1487" w:type="dxa"/>
          </w:tcPr>
          <w:p w:rsidR="001E4874" w:rsidRPr="00034F5E" w:rsidRDefault="001E4874" w:rsidP="00417DD3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</w:tr>
    </w:tbl>
    <w:p w:rsidR="001E4874" w:rsidRDefault="001E4874" w:rsidP="001E48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Требования к результатам освоения </w:t>
      </w:r>
    </w:p>
    <w:p w:rsidR="001E4874" w:rsidRDefault="001E4874" w:rsidP="001E487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изучения географии выпускник уровня основного общего образования должен: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:rsidR="001E4874" w:rsidRDefault="001E4874" w:rsidP="001E487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географические понятия и термины; различия географических карт по содержанию; </w:t>
      </w:r>
    </w:p>
    <w:p w:rsidR="001E4874" w:rsidRDefault="001E4874" w:rsidP="001E487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1E4874" w:rsidRDefault="001E4874" w:rsidP="001E4874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1E4874" w:rsidRDefault="001E4874" w:rsidP="001E4874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ее населения, основных отраслей хозяйства, природно-хозяйственных зон и районов;</w:t>
      </w:r>
    </w:p>
    <w:p w:rsidR="001E4874" w:rsidRDefault="001E4874" w:rsidP="001E4874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природные и антропогенные причины возникновения </w:t>
      </w:r>
      <w:proofErr w:type="spellStart"/>
      <w:r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</w:t>
      </w:r>
    </w:p>
    <w:p w:rsidR="001E4874" w:rsidRDefault="001E4874" w:rsidP="001E487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выделять, описывать и объяснять</w:t>
      </w:r>
      <w:r>
        <w:rPr>
          <w:rFonts w:ascii="Times New Roman" w:hAnsi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:rsidR="001E4874" w:rsidRDefault="001E4874" w:rsidP="001E4874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находить </w:t>
      </w:r>
      <w:r>
        <w:rPr>
          <w:rFonts w:ascii="Times New Roman" w:hAnsi="Times New Roman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1E4874" w:rsidRDefault="001E4874" w:rsidP="001E4874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приводить примеры</w:t>
      </w:r>
      <w:r>
        <w:rPr>
          <w:rFonts w:ascii="Times New Roman" w:hAnsi="Times New Roman"/>
          <w:sz w:val="24"/>
          <w:szCs w:val="24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1E4874" w:rsidRDefault="001E4874" w:rsidP="001E4874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составлять</w:t>
      </w:r>
      <w:r>
        <w:rPr>
          <w:rFonts w:ascii="Times New Roman" w:hAnsi="Times New Roman"/>
          <w:sz w:val="24"/>
          <w:szCs w:val="24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1E4874" w:rsidRDefault="001E4874" w:rsidP="001E4874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определять</w:t>
      </w:r>
      <w:r>
        <w:rPr>
          <w:rFonts w:ascii="Times New Roman" w:hAnsi="Times New Roman"/>
          <w:sz w:val="24"/>
          <w:szCs w:val="24"/>
        </w:rPr>
        <w:t xml:space="preserve"> на местности, плане и карте географические координаты и местоположение географических объектов;</w:t>
      </w:r>
    </w:p>
    <w:p w:rsidR="001E4874" w:rsidRDefault="001E4874" w:rsidP="001E4874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применять </w:t>
      </w:r>
      <w:r>
        <w:rPr>
          <w:rFonts w:ascii="Times New Roman" w:hAnsi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1E4874" w:rsidRDefault="001E4874" w:rsidP="001E4874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ориентирования на местности; чтения карт различного содержания;</w:t>
      </w:r>
    </w:p>
    <w:p w:rsidR="001E4874" w:rsidRDefault="001E4874" w:rsidP="001E487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1E4874" w:rsidRDefault="001E4874" w:rsidP="001E4874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1E4874" w:rsidRDefault="001E4874" w:rsidP="001E4874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1E4874" w:rsidRDefault="001E4874" w:rsidP="001E4874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>
        <w:rPr>
          <w:rFonts w:ascii="Times New Roman" w:hAnsi="Times New Roman"/>
          <w:sz w:val="24"/>
          <w:szCs w:val="24"/>
        </w:rPr>
        <w:t>геоинформационных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E4874" w:rsidRDefault="001E4874" w:rsidP="001E4874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        </w:t>
      </w:r>
      <w:r>
        <w:rPr>
          <w:b/>
          <w:iCs/>
        </w:rPr>
        <w:t>Называть (показывать):</w:t>
      </w:r>
      <w:r>
        <w:rPr>
          <w:b/>
        </w:rPr>
        <w:t xml:space="preserve"> </w:t>
      </w:r>
    </w:p>
    <w:p w:rsidR="001E4874" w:rsidRDefault="001E4874" w:rsidP="001E487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отрасли хозяйства, отраслевые комплексы, крупнейшие промышленные центры; </w:t>
      </w:r>
    </w:p>
    <w:p w:rsidR="001E4874" w:rsidRDefault="001E4874" w:rsidP="001E487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транспортные магистрали и крупные транспортные узлы; </w:t>
      </w:r>
    </w:p>
    <w:p w:rsidR="001E4874" w:rsidRDefault="001E4874" w:rsidP="001E487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географические районы, их территориальный состав; </w:t>
      </w:r>
    </w:p>
    <w:p w:rsidR="001E4874" w:rsidRDefault="001E4874" w:rsidP="001E4874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отрасли местной промышленности. </w:t>
      </w:r>
    </w:p>
    <w:p w:rsidR="001E4874" w:rsidRDefault="001E4874" w:rsidP="001E4874">
      <w:pPr>
        <w:pStyle w:val="a3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   Описывать:</w:t>
      </w:r>
      <w:r>
        <w:rPr>
          <w:b/>
        </w:rPr>
        <w:t xml:space="preserve">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природные ресурсы;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периоды формирования хозяйства России;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отраслей;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традиционные отрасли хозяйства коренных народов в национально-территориальных образованиях;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экономические связи районов;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и структуру отраслевых комплексов; </w:t>
      </w:r>
    </w:p>
    <w:p w:rsidR="001E4874" w:rsidRDefault="001E4874" w:rsidP="001E4874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Fonts w:ascii="Times New Roman" w:hAnsi="Times New Roman"/>
          <w:sz w:val="24"/>
          <w:szCs w:val="24"/>
        </w:rPr>
        <w:t>грузо</w:t>
      </w:r>
      <w:proofErr w:type="spellEnd"/>
      <w:r>
        <w:rPr>
          <w:rFonts w:ascii="Times New Roman" w:hAnsi="Times New Roman"/>
          <w:sz w:val="24"/>
          <w:szCs w:val="24"/>
        </w:rPr>
        <w:t xml:space="preserve"> - и пассажиропотоки. </w:t>
      </w:r>
    </w:p>
    <w:p w:rsidR="001E4874" w:rsidRDefault="001E4874" w:rsidP="001E4874">
      <w:pPr>
        <w:pStyle w:val="a3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  Объяснять:</w:t>
      </w:r>
      <w:r>
        <w:rPr>
          <w:b/>
        </w:rPr>
        <w:t xml:space="preserve">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различия в освоении территории;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влияние разных факторов на формирование географической структуры районов;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главных центров производства;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сельскохозяйственную специализацию территории;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структуру ввоза и вывоза; </w:t>
      </w:r>
    </w:p>
    <w:p w:rsidR="001E4874" w:rsidRDefault="001E4874" w:rsidP="001E4874">
      <w:pPr>
        <w:numPr>
          <w:ilvl w:val="0"/>
          <w:numId w:val="17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современные социально-экономические и экологические проблемы территорий. </w:t>
      </w:r>
    </w:p>
    <w:p w:rsidR="001E4874" w:rsidRDefault="001E4874" w:rsidP="001E4874">
      <w:pPr>
        <w:pStyle w:val="a3"/>
        <w:spacing w:before="0" w:beforeAutospacing="0" w:after="0" w:afterAutospacing="0"/>
        <w:rPr>
          <w:b/>
        </w:rPr>
      </w:pPr>
      <w:r>
        <w:rPr>
          <w:b/>
          <w:iCs/>
        </w:rPr>
        <w:t xml:space="preserve">          Прогнозировать:</w:t>
      </w:r>
      <w:r>
        <w:rPr>
          <w:b/>
        </w:rPr>
        <w:t xml:space="preserve"> </w:t>
      </w:r>
    </w:p>
    <w:p w:rsidR="001E4874" w:rsidRDefault="001E4874" w:rsidP="001E4874">
      <w:pPr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возможные пути развития территории под влиянием определённых факторов. </w:t>
      </w:r>
    </w:p>
    <w:p w:rsidR="001E4874" w:rsidRDefault="001E4874" w:rsidP="001E4874">
      <w:pPr>
        <w:pStyle w:val="a3"/>
        <w:spacing w:before="0" w:beforeAutospacing="0" w:after="0" w:afterAutospacing="0"/>
      </w:pPr>
      <w:r>
        <w:t xml:space="preserve">                     </w:t>
      </w:r>
    </w:p>
    <w:p w:rsid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Общая трудоемкость</w:t>
      </w:r>
    </w:p>
    <w:p w:rsidR="001E4874" w:rsidRDefault="001E4874" w:rsidP="001E487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программа рассчитана на 35 часов (1 урок в неделю)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программа рассчитана на 70 часов в год (2 урока в неделю).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программа рассчитана на 70 часов в год (2 урока в неделю).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программа рассчитана на 72 часа в год (2 урока в неделю).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– программа рассчитана на 68 часов в год (2 урока в неделю).</w:t>
      </w:r>
    </w:p>
    <w:p w:rsidR="001E4874" w:rsidRDefault="001E4874" w:rsidP="001E4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4874" w:rsidRDefault="001E4874" w:rsidP="001E487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Формы контроля</w:t>
      </w:r>
    </w:p>
    <w:p w:rsidR="001E4874" w:rsidRDefault="001E4874" w:rsidP="001E48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Срезовые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итоговые тестовые, зачетные работы; фронтальный и индивидуальный опрос; отчеты по практическим и лабораторным работам; творческие задания (защита рефератов и проектов, моделирование процессов и объектов).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9B3"/>
    <w:multiLevelType w:val="multilevel"/>
    <w:tmpl w:val="3FE21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4">
    <w:nsid w:val="25D34609"/>
    <w:multiLevelType w:val="multilevel"/>
    <w:tmpl w:val="356A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B32946"/>
    <w:multiLevelType w:val="multilevel"/>
    <w:tmpl w:val="38C2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7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8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9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0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1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2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3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4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5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6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7">
    <w:nsid w:val="70792961"/>
    <w:multiLevelType w:val="multilevel"/>
    <w:tmpl w:val="4BC2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</w:num>
  <w:num w:numId="2">
    <w:abstractNumId w:val="16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17"/>
  </w:num>
  <w:num w:numId="16">
    <w:abstractNumId w:val="0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874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4874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1E487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E4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6"/>
    <w:uiPriority w:val="1"/>
    <w:locked/>
    <w:rsid w:val="001E4874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E487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2016-02-18T09:17:00Z</dcterms:created>
  <dcterms:modified xsi:type="dcterms:W3CDTF">2016-02-18T09:20:00Z</dcterms:modified>
</cp:coreProperties>
</file>