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4343D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Аннотация к рабочей программе по математике 1 класс </w:t>
      </w:r>
    </w:p>
    <w:p w:rsidR="00000000" w:rsidRDefault="0034343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00000" w:rsidRDefault="0034343D">
      <w:pPr>
        <w:pStyle w:val="a7"/>
        <w:jc w:val="both"/>
        <w:rPr>
          <w:rFonts w:ascii="Times New Roman" w:eastAsia="FuturaMediumC" w:hAnsi="Times New Roman" w:cs="FuturaMediumC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Рабочая программа по математике  </w:t>
      </w:r>
      <w:r>
        <w:rPr>
          <w:rFonts w:ascii="Times New Roman" w:hAnsi="Times New Roman"/>
          <w:sz w:val="28"/>
          <w:szCs w:val="28"/>
        </w:rPr>
        <w:t xml:space="preserve">в 1 классе </w:t>
      </w:r>
      <w:r>
        <w:rPr>
          <w:rFonts w:ascii="Times New Roman" w:hAnsi="Times New Roman"/>
          <w:sz w:val="28"/>
          <w:szCs w:val="28"/>
        </w:rPr>
        <w:t xml:space="preserve">разработана на основе </w:t>
      </w:r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едерального государственного образовательного стандарта начального общего образования, Концепции духовно-нравственного развития и</w:t>
      </w:r>
      <w:r>
        <w:rPr>
          <w:rFonts w:ascii="Times New Roman" w:hAnsi="Times New Roman"/>
          <w:sz w:val="28"/>
          <w:szCs w:val="28"/>
        </w:rPr>
        <w:t xml:space="preserve"> воспитания личности гражданина России, планируемых результатов начального общего образовани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примерной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 начального общего образования для 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и программы </w:t>
      </w:r>
      <w:r>
        <w:rPr>
          <w:rFonts w:ascii="Times New Roman" w:hAnsi="Times New Roman"/>
          <w:sz w:val="28"/>
          <w:szCs w:val="28"/>
        </w:rPr>
        <w:t>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автор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Н.Б. Истомин</w:t>
      </w:r>
      <w:r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«Математика.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Программы.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 </w:t>
      </w:r>
      <w:r>
        <w:rPr>
          <w:rFonts w:ascii="Times New Roman" w:eastAsia="FuturaMediumC" w:hAnsi="Times New Roman" w:cs="FuturaMediumC"/>
          <w:sz w:val="27"/>
          <w:szCs w:val="27"/>
        </w:rPr>
        <w:t>1-4 класс</w:t>
      </w:r>
      <w:r>
        <w:rPr>
          <w:rFonts w:ascii="Times New Roman" w:eastAsia="FuturaMediumC" w:hAnsi="Times New Roman" w:cs="FuturaMediumC"/>
          <w:sz w:val="27"/>
          <w:szCs w:val="27"/>
        </w:rPr>
        <w:t>ы»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 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Смоленск. Ассоциация </w:t>
      </w:r>
      <w:r>
        <w:rPr>
          <w:rFonts w:ascii="Times New Roman" w:eastAsia="FuturaMediumC" w:hAnsi="Times New Roman" w:cs="FuturaMediumC"/>
          <w:sz w:val="27"/>
          <w:szCs w:val="27"/>
          <w:lang w:val="en-US"/>
        </w:rPr>
        <w:t>XXI</w:t>
      </w:r>
      <w:r w:rsidRPr="0034343D">
        <w:rPr>
          <w:rFonts w:ascii="Times New Roman" w:eastAsia="FuturaMediumC" w:hAnsi="Times New Roman" w:cs="FuturaMediumC"/>
          <w:sz w:val="27"/>
          <w:szCs w:val="27"/>
        </w:rPr>
        <w:t xml:space="preserve"> 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века. </w:t>
      </w:r>
      <w:r>
        <w:rPr>
          <w:rFonts w:ascii="Times New Roman" w:eastAsia="FuturaMediumC" w:hAnsi="Times New Roman" w:cs="FuturaMediumC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 </w:t>
      </w:r>
    </w:p>
    <w:p w:rsidR="00000000" w:rsidRDefault="0034343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FuturaMediumC" w:hAnsi="Times New Roman" w:cs="FuturaMediumC"/>
          <w:sz w:val="27"/>
          <w:szCs w:val="27"/>
        </w:rPr>
        <w:t xml:space="preserve">    </w:t>
      </w:r>
      <w:r>
        <w:rPr>
          <w:rFonts w:ascii="Times New Roman" w:eastAsia="FuturaMediumC" w:hAnsi="Times New Roman" w:cs="FuturaMediumC"/>
          <w:sz w:val="28"/>
          <w:szCs w:val="28"/>
        </w:rPr>
        <w:t xml:space="preserve">Программа соответствует </w:t>
      </w:r>
      <w:proofErr w:type="gramStart"/>
      <w:r>
        <w:rPr>
          <w:rFonts w:ascii="Times New Roman" w:eastAsia="FuturaMediumC" w:hAnsi="Times New Roman" w:cs="FuturaMediumC"/>
          <w:sz w:val="28"/>
          <w:szCs w:val="28"/>
        </w:rPr>
        <w:t xml:space="preserve">учебникам, рекомендованным Министерством образования и науки Российской Федерации </w:t>
      </w:r>
      <w:r>
        <w:rPr>
          <w:rFonts w:ascii="Times New Roman" w:eastAsia="FuturaMediumC" w:hAnsi="Times New Roman" w:cs="FuturaMediumC"/>
          <w:sz w:val="28"/>
          <w:szCs w:val="28"/>
        </w:rPr>
        <w:t>и</w:t>
      </w:r>
      <w:r>
        <w:rPr>
          <w:rFonts w:ascii="Times New Roman" w:eastAsia="FuturaMediumC" w:hAnsi="Times New Roman" w:cs="FuturaMediumC"/>
          <w:sz w:val="28"/>
          <w:szCs w:val="28"/>
        </w:rPr>
        <w:t xml:space="preserve"> обеспечена</w:t>
      </w:r>
      <w:proofErr w:type="gramEnd"/>
      <w:r>
        <w:rPr>
          <w:rFonts w:ascii="Times New Roman" w:eastAsia="FuturaMediumC" w:hAnsi="Times New Roman" w:cs="FuturaMediumC"/>
          <w:sz w:val="28"/>
          <w:szCs w:val="28"/>
        </w:rPr>
        <w:t xml:space="preserve"> УМК «Гармония».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00000" w:rsidRDefault="0034343D">
      <w:pPr>
        <w:pStyle w:val="a1"/>
        <w:spacing w:after="0" w:line="10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FuturaMediumC" w:hAnsi="Times New Roman" w:cs="FuturaMediumC"/>
          <w:sz w:val="27"/>
          <w:szCs w:val="27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Общая характеристика курса:</w:t>
      </w:r>
    </w:p>
    <w:p w:rsidR="00000000" w:rsidRDefault="0034343D">
      <w:pPr>
        <w:pStyle w:val="a1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Цель начального курса математики: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математическое развитие младших школьников; освоение начальных математических знаний; привитие умений и качеств, необходимых человеку 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века.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бесп</w:t>
      </w:r>
      <w:r>
        <w:rPr>
          <w:rFonts w:ascii="Times New Roman" w:hAnsi="Times New Roman"/>
          <w:sz w:val="28"/>
          <w:szCs w:val="28"/>
        </w:rPr>
        <w:t>еч</w:t>
      </w:r>
      <w:r>
        <w:rPr>
          <w:rFonts w:ascii="Times New Roman" w:hAnsi="Times New Roman"/>
          <w:sz w:val="28"/>
          <w:szCs w:val="28"/>
        </w:rPr>
        <w:t>ение</w:t>
      </w:r>
      <w:r>
        <w:rPr>
          <w:rFonts w:ascii="Times New Roman" w:hAnsi="Times New Roman"/>
          <w:sz w:val="28"/>
          <w:szCs w:val="28"/>
        </w:rPr>
        <w:t xml:space="preserve"> предметн</w:t>
      </w:r>
      <w:r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подготовк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учащихся, достаточн</w:t>
      </w:r>
      <w:r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для продолжения математического образования в </w:t>
      </w:r>
      <w:r>
        <w:rPr>
          <w:rFonts w:ascii="Times New Roman" w:hAnsi="Times New Roman"/>
          <w:sz w:val="28"/>
          <w:szCs w:val="28"/>
        </w:rPr>
        <w:t>следующих классах,</w:t>
      </w:r>
      <w:r>
        <w:rPr>
          <w:rFonts w:ascii="Times New Roman" w:hAnsi="Times New Roman"/>
          <w:sz w:val="28"/>
          <w:szCs w:val="28"/>
        </w:rPr>
        <w:t xml:space="preserve"> и созда</w:t>
      </w:r>
      <w:r>
        <w:rPr>
          <w:rFonts w:ascii="Times New Roman" w:hAnsi="Times New Roman"/>
          <w:sz w:val="28"/>
          <w:szCs w:val="28"/>
        </w:rPr>
        <w:t>ние</w:t>
      </w:r>
      <w:r>
        <w:rPr>
          <w:rFonts w:ascii="Times New Roman" w:hAnsi="Times New Roman"/>
          <w:sz w:val="28"/>
          <w:szCs w:val="28"/>
        </w:rPr>
        <w:t xml:space="preserve"> дидактически</w:t>
      </w:r>
      <w:r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услови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для овладения учащимися универсальными учебными действиями (личностными, познавательными, регулятивными, ко</w:t>
      </w:r>
      <w:r>
        <w:rPr>
          <w:rFonts w:ascii="Times New Roman" w:hAnsi="Times New Roman"/>
          <w:sz w:val="28"/>
          <w:szCs w:val="28"/>
        </w:rPr>
        <w:t>ммуникативными) в процессе усвоения предметного содержания.</w:t>
      </w:r>
    </w:p>
    <w:p w:rsidR="00000000" w:rsidRDefault="0034343D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>Место курса в учебном плане: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классе 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изучение </w:t>
      </w:r>
      <w:r>
        <w:rPr>
          <w:rFonts w:ascii="Times New Roman" w:hAnsi="Times New Roman"/>
          <w:sz w:val="28"/>
          <w:szCs w:val="28"/>
        </w:rPr>
        <w:t>математики</w:t>
      </w:r>
      <w:r>
        <w:rPr>
          <w:rFonts w:ascii="Times New Roman" w:hAnsi="Times New Roman"/>
          <w:sz w:val="28"/>
          <w:szCs w:val="28"/>
        </w:rPr>
        <w:t xml:space="preserve"> отводится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в неделю.  Программа рассчитана на 1</w:t>
      </w:r>
      <w:r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 часов – 3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учебные недели.</w:t>
      </w:r>
    </w:p>
    <w:p w:rsidR="00000000" w:rsidRDefault="0034343D">
      <w:pPr>
        <w:jc w:val="both"/>
        <w:rPr>
          <w:rFonts w:ascii="Times New Roman" w:eastAsia="NewtonCSanPin-Bold" w:hAnsi="Times New Roman" w:cs="NewtonCSanPin-Bold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 xml:space="preserve">Содержание  </w:t>
      </w:r>
      <w:r>
        <w:rPr>
          <w:rFonts w:ascii="Times New Roman" w:hAnsi="Times New Roman"/>
          <w:b/>
          <w:bCs/>
          <w:sz w:val="28"/>
          <w:szCs w:val="28"/>
        </w:rPr>
        <w:t xml:space="preserve">основных тем </w:t>
      </w:r>
      <w:r>
        <w:rPr>
          <w:rFonts w:ascii="Times New Roman" w:hAnsi="Times New Roman"/>
          <w:b/>
          <w:bCs/>
          <w:sz w:val="28"/>
          <w:szCs w:val="28"/>
        </w:rPr>
        <w:t>курса: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NewtonCSanPin-Bold" w:hAnsi="Times New Roman" w:cs="NewtonCSanPin-Bold"/>
          <w:sz w:val="28"/>
          <w:szCs w:val="28"/>
        </w:rPr>
        <w:t>Признаки</w:t>
      </w:r>
      <w:r>
        <w:rPr>
          <w:rFonts w:ascii="Times New Roman" w:eastAsia="NewtonCSanPin-Bold" w:hAnsi="Times New Roman" w:cs="NewtonCSanPin-Bold"/>
          <w:sz w:val="28"/>
          <w:szCs w:val="28"/>
        </w:rPr>
        <w:t xml:space="preserve">, </w:t>
      </w:r>
      <w:r>
        <w:rPr>
          <w:rFonts w:ascii="Times New Roman" w:eastAsia="NewtonCSanPin-Bold" w:hAnsi="Times New Roman" w:cs="NewtonCSanPin-Bold"/>
          <w:sz w:val="28"/>
          <w:szCs w:val="28"/>
        </w:rPr>
        <w:t>расположение и счёт предметов.</w:t>
      </w:r>
      <w:r>
        <w:rPr>
          <w:rFonts w:ascii="Times New Roman" w:eastAsia="NewtonCSanPin-Bold" w:hAnsi="Times New Roman" w:cs="NewtonCSanPin-Bold"/>
          <w:b/>
          <w:bCs/>
          <w:sz w:val="28"/>
          <w:szCs w:val="28"/>
        </w:rPr>
        <w:t xml:space="preserve"> </w:t>
      </w:r>
      <w:r>
        <w:rPr>
          <w:rFonts w:ascii="Times New Roman" w:eastAsia="NewtonCSanPin-Bold" w:hAnsi="Times New Roman" w:cs="NewtonCSanPin-Bold"/>
          <w:sz w:val="28"/>
          <w:szCs w:val="28"/>
        </w:rPr>
        <w:t>Отношения (больше, меньше, столько же). Однозначные числа. Счёт. Цифры. Точка. Прямая и кривая линии. Луч. Отрезок. Длина отрезка.  Числовой луч. Неравенства. Сложение. Переместительное свойство сложения. Вычитание. Целое и</w:t>
      </w:r>
      <w:r>
        <w:rPr>
          <w:rFonts w:ascii="Times New Roman" w:eastAsia="NewtonCSanPin-Bold" w:hAnsi="Times New Roman" w:cs="NewtonCSanPin-Bold"/>
          <w:sz w:val="28"/>
          <w:szCs w:val="28"/>
        </w:rPr>
        <w:t xml:space="preserve"> части. Отношения (больше </w:t>
      </w:r>
      <w:proofErr w:type="gramStart"/>
      <w:r>
        <w:rPr>
          <w:rFonts w:ascii="Times New Roman" w:eastAsia="NewtonCSanPin-Bold" w:hAnsi="Times New Roman" w:cs="NewtonCSanPin-Bold"/>
          <w:sz w:val="28"/>
          <w:szCs w:val="28"/>
        </w:rPr>
        <w:t>на</w:t>
      </w:r>
      <w:proofErr w:type="gramEnd"/>
      <w:r>
        <w:rPr>
          <w:rFonts w:ascii="Times New Roman" w:eastAsia="NewtonCSanPin-Bold" w:hAnsi="Times New Roman" w:cs="NewtonCSanPin-Bold"/>
          <w:sz w:val="28"/>
          <w:szCs w:val="28"/>
        </w:rPr>
        <w:t>…, меньше на…, увеличить на…,уменьшить на…). Отношени</w:t>
      </w:r>
      <w:proofErr w:type="gramStart"/>
      <w:r>
        <w:rPr>
          <w:rFonts w:ascii="Times New Roman" w:eastAsia="NewtonCSanPin-Bold" w:hAnsi="Times New Roman" w:cs="NewtonCSanPin-Bold"/>
          <w:sz w:val="28"/>
          <w:szCs w:val="28"/>
        </w:rPr>
        <w:t>я(</w:t>
      </w:r>
      <w:proofErr w:type="gramEnd"/>
      <w:r>
        <w:rPr>
          <w:rFonts w:ascii="Times New Roman" w:eastAsia="NewtonCSanPin-Bold" w:hAnsi="Times New Roman" w:cs="NewtonCSanPin-Bold"/>
          <w:sz w:val="28"/>
          <w:szCs w:val="28"/>
        </w:rPr>
        <w:t>на сколько больше? на сколько меньше?). Двузначные числа. Названия и запись. Двузначные числа. Сложение. Вычитание. Ломаная. Длина. Сравнение. Измерение. Масса. Сравнение. И</w:t>
      </w:r>
      <w:r>
        <w:rPr>
          <w:rFonts w:ascii="Times New Roman" w:eastAsia="NewtonCSanPin-Bold" w:hAnsi="Times New Roman" w:cs="NewtonCSanPin-Bold"/>
          <w:sz w:val="28"/>
          <w:szCs w:val="28"/>
        </w:rPr>
        <w:t>змерение.</w:t>
      </w:r>
    </w:p>
    <w:p w:rsidR="00000000" w:rsidRDefault="0034343D">
      <w:pPr>
        <w:autoSpaceDE w:val="0"/>
        <w:jc w:val="both"/>
        <w:rPr>
          <w:rFonts w:ascii="Times New Roman" w:eastAsia="NewtonCSanPin-Bold" w:hAnsi="Times New Roman" w:cs="NewtonCSanPin-Bold"/>
          <w:sz w:val="28"/>
          <w:szCs w:val="28"/>
        </w:rPr>
      </w:pPr>
      <w:r>
        <w:rPr>
          <w:rFonts w:ascii="Times New Roman" w:eastAsia="NewtonCSanPin-Bold" w:hAnsi="Times New Roman" w:cs="NewtonCSanPin-Bold"/>
          <w:sz w:val="28"/>
          <w:szCs w:val="28"/>
        </w:rPr>
        <w:t xml:space="preserve">    </w:t>
      </w:r>
      <w:r>
        <w:rPr>
          <w:rFonts w:ascii="Times New Roman" w:eastAsia="NewtonCSanPin-Bold" w:hAnsi="Times New Roman" w:cs="NewtonCSanPin-Bold"/>
          <w:sz w:val="28"/>
          <w:szCs w:val="28"/>
        </w:rPr>
        <w:t>Работа с информацией включена в каждую тему начального курса математики. Это находит отражение в формулировке учебных заданий и в способах организации учебной деятельности младших школьников. Проверь себя, чему ты научился в 1 классе (мои дос</w:t>
      </w:r>
      <w:r>
        <w:rPr>
          <w:rFonts w:ascii="Times New Roman" w:eastAsia="NewtonCSanPin-Bold" w:hAnsi="Times New Roman" w:cs="NewtonCSanPin-Bold"/>
          <w:sz w:val="28"/>
          <w:szCs w:val="28"/>
        </w:rPr>
        <w:t xml:space="preserve">тижения). </w:t>
      </w:r>
    </w:p>
    <w:p w:rsidR="00000000" w:rsidRDefault="0034343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Для реализации программного содержания используются следующие учебные пособия:</w:t>
      </w:r>
    </w:p>
    <w:p w:rsidR="00000000" w:rsidRDefault="0034343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Математика: учебник для 1 класса </w:t>
      </w:r>
      <w:r>
        <w:rPr>
          <w:rFonts w:ascii="Times New Roman" w:hAnsi="Times New Roman"/>
          <w:sz w:val="28"/>
          <w:szCs w:val="28"/>
        </w:rPr>
        <w:t>в 2ч.</w:t>
      </w:r>
      <w:r>
        <w:rPr>
          <w:rFonts w:ascii="Times New Roman" w:hAnsi="Times New Roman"/>
          <w:sz w:val="28"/>
          <w:szCs w:val="28"/>
        </w:rPr>
        <w:t xml:space="preserve"> / Н.Б.Истомина. – Смоленск: Ассоциация 21 век, 2011.- («Гармония»).</w:t>
      </w:r>
    </w:p>
    <w:p w:rsidR="00000000" w:rsidRDefault="0034343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Математика: рабочая тетрадь для 1 класса: в 2 ч. /</w:t>
      </w:r>
      <w:r>
        <w:rPr>
          <w:rFonts w:ascii="Times New Roman" w:hAnsi="Times New Roman"/>
          <w:sz w:val="28"/>
          <w:szCs w:val="28"/>
        </w:rPr>
        <w:t xml:space="preserve"> Н.Б.Истомина, З.Б.Редько. – Смоленск: Ассоциация 21 век, 2011.- («Гармония»).</w:t>
      </w:r>
    </w:p>
    <w:p w:rsidR="00000000" w:rsidRDefault="0034343D">
      <w:pPr>
        <w:pStyle w:val="a7"/>
        <w:rPr>
          <w:rFonts w:ascii="Times New Roman" w:hAnsi="Times New Roman"/>
          <w:sz w:val="28"/>
          <w:szCs w:val="28"/>
        </w:rPr>
      </w:pPr>
    </w:p>
    <w:p w:rsidR="00000000" w:rsidRDefault="0034343D">
      <w:pPr>
        <w:pStyle w:val="a7"/>
        <w:rPr>
          <w:rFonts w:ascii="Times New Roman" w:hAnsi="Times New Roman"/>
          <w:sz w:val="28"/>
          <w:szCs w:val="28"/>
        </w:rPr>
      </w:pPr>
    </w:p>
    <w:p w:rsidR="00000000" w:rsidRDefault="0034343D">
      <w:pPr>
        <w:pStyle w:val="a7"/>
        <w:rPr>
          <w:rFonts w:ascii="Times New Roman" w:hAnsi="Times New Roman"/>
          <w:sz w:val="28"/>
          <w:szCs w:val="28"/>
        </w:rPr>
      </w:pPr>
    </w:p>
    <w:p w:rsidR="00000000" w:rsidRDefault="0034343D">
      <w:pPr>
        <w:pStyle w:val="a1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Аннотация к рабочей программе « </w:t>
      </w:r>
      <w:r>
        <w:rPr>
          <w:rFonts w:ascii="Times New Roman" w:hAnsi="Times New Roman"/>
          <w:b/>
          <w:sz w:val="28"/>
          <w:szCs w:val="28"/>
        </w:rPr>
        <w:t>Математика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2 класс</w:t>
      </w:r>
    </w:p>
    <w:p w:rsidR="00000000" w:rsidRDefault="0034343D">
      <w:pPr>
        <w:pStyle w:val="a1"/>
        <w:spacing w:line="276" w:lineRule="auto"/>
        <w:jc w:val="both"/>
        <w:rPr>
          <w:rFonts w:ascii="Times New Roman" w:eastAsia="FuturaMediumC" w:hAnsi="Times New Roman" w:cs="FuturaMediumC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Программа </w:t>
      </w:r>
      <w:r>
        <w:rPr>
          <w:rFonts w:ascii="Times New Roman" w:hAnsi="Times New Roman"/>
          <w:sz w:val="28"/>
          <w:szCs w:val="28"/>
        </w:rPr>
        <w:t>курса «Математика»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2 класса </w:t>
      </w:r>
      <w:r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на</w:t>
      </w:r>
      <w:r>
        <w:rPr>
          <w:rFonts w:ascii="Times New Roman" w:hAnsi="Times New Roman"/>
          <w:sz w:val="28"/>
          <w:szCs w:val="28"/>
        </w:rPr>
        <w:t>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примерной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 начального общего образования для 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 прог</w:t>
      </w:r>
      <w:r>
        <w:rPr>
          <w:rFonts w:ascii="Times New Roman" w:hAnsi="Times New Roman"/>
          <w:sz w:val="28"/>
          <w:szCs w:val="28"/>
        </w:rPr>
        <w:t xml:space="preserve">раммы </w:t>
      </w:r>
      <w:r>
        <w:rPr>
          <w:rFonts w:ascii="Times New Roman" w:hAnsi="Times New Roman"/>
          <w:sz w:val="28"/>
          <w:szCs w:val="28"/>
        </w:rPr>
        <w:t>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автор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Н.Б. Истомин</w:t>
      </w:r>
      <w:r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«Математика. </w:t>
      </w:r>
      <w:r>
        <w:rPr>
          <w:rFonts w:ascii="Times New Roman" w:hAnsi="Times New Roman"/>
          <w:sz w:val="28"/>
          <w:szCs w:val="28"/>
        </w:rPr>
        <w:t>Программы.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 </w:t>
      </w:r>
      <w:r>
        <w:rPr>
          <w:rFonts w:ascii="Times New Roman" w:eastAsia="FuturaMediumC" w:hAnsi="Times New Roman" w:cs="FuturaMediumC"/>
          <w:sz w:val="27"/>
          <w:szCs w:val="27"/>
        </w:rPr>
        <w:t>1-4 класс</w:t>
      </w:r>
      <w:r>
        <w:rPr>
          <w:rFonts w:ascii="Times New Roman" w:eastAsia="FuturaMediumC" w:hAnsi="Times New Roman" w:cs="FuturaMediumC"/>
          <w:sz w:val="27"/>
          <w:szCs w:val="27"/>
        </w:rPr>
        <w:t>ы»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 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Смоленск. Ассоциация </w:t>
      </w:r>
      <w:r>
        <w:rPr>
          <w:rFonts w:ascii="Times New Roman" w:eastAsia="FuturaMediumC" w:hAnsi="Times New Roman" w:cs="FuturaMediumC"/>
          <w:sz w:val="27"/>
          <w:szCs w:val="27"/>
          <w:lang w:val="en-US"/>
        </w:rPr>
        <w:t>XXI</w:t>
      </w:r>
      <w:r w:rsidRPr="0034343D">
        <w:rPr>
          <w:rFonts w:ascii="Times New Roman" w:eastAsia="FuturaMediumC" w:hAnsi="Times New Roman" w:cs="FuturaMediumC"/>
          <w:sz w:val="27"/>
          <w:szCs w:val="27"/>
        </w:rPr>
        <w:t xml:space="preserve"> 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века. </w:t>
      </w:r>
      <w:r>
        <w:rPr>
          <w:rFonts w:ascii="Times New Roman" w:eastAsia="FuturaMediumC" w:hAnsi="Times New Roman" w:cs="FuturaMediumC"/>
          <w:sz w:val="28"/>
          <w:szCs w:val="28"/>
        </w:rPr>
        <w:t>Содержание программы направлено на освоение знаний, умений и навыков на базовом уровне.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 </w:t>
      </w:r>
      <w:r>
        <w:rPr>
          <w:rFonts w:ascii="Times New Roman" w:eastAsia="FuturaMediumC" w:hAnsi="Times New Roman" w:cs="FuturaMediumC"/>
          <w:sz w:val="28"/>
          <w:szCs w:val="28"/>
        </w:rPr>
        <w:t xml:space="preserve">Программа соответствует </w:t>
      </w:r>
      <w:proofErr w:type="gramStart"/>
      <w:r>
        <w:rPr>
          <w:rFonts w:ascii="Times New Roman" w:eastAsia="FuturaMediumC" w:hAnsi="Times New Roman" w:cs="FuturaMediumC"/>
          <w:sz w:val="28"/>
          <w:szCs w:val="28"/>
        </w:rPr>
        <w:t>учебникам, рекомен</w:t>
      </w:r>
      <w:r>
        <w:rPr>
          <w:rFonts w:ascii="Times New Roman" w:eastAsia="FuturaMediumC" w:hAnsi="Times New Roman" w:cs="FuturaMediumC"/>
          <w:sz w:val="28"/>
          <w:szCs w:val="28"/>
        </w:rPr>
        <w:t xml:space="preserve">дованным Министерством образования и науки Российской Федерации </w:t>
      </w:r>
      <w:r>
        <w:rPr>
          <w:rFonts w:ascii="Times New Roman" w:eastAsia="FuturaMediumC" w:hAnsi="Times New Roman" w:cs="FuturaMediumC"/>
          <w:sz w:val="28"/>
          <w:szCs w:val="28"/>
        </w:rPr>
        <w:t>и обеспечена</w:t>
      </w:r>
      <w:proofErr w:type="gramEnd"/>
      <w:r>
        <w:rPr>
          <w:rFonts w:ascii="Times New Roman" w:eastAsia="FuturaMediumC" w:hAnsi="Times New Roman" w:cs="FuturaMediumC"/>
          <w:sz w:val="28"/>
          <w:szCs w:val="28"/>
        </w:rPr>
        <w:t xml:space="preserve"> УМК «Гармония».</w:t>
      </w:r>
    </w:p>
    <w:p w:rsidR="00000000" w:rsidRDefault="0034343D">
      <w:pPr>
        <w:pStyle w:val="a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FuturaMediumC" w:hAnsi="Times New Roman" w:cs="FuturaMediumC"/>
          <w:sz w:val="27"/>
          <w:szCs w:val="27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Общая характеристика курса:</w:t>
      </w:r>
    </w:p>
    <w:p w:rsidR="00000000" w:rsidRDefault="0034343D">
      <w:pPr>
        <w:pStyle w:val="a1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определяет ряд </w:t>
      </w:r>
      <w:r>
        <w:rPr>
          <w:rFonts w:ascii="Times New Roman" w:hAnsi="Times New Roman"/>
          <w:b/>
          <w:sz w:val="28"/>
          <w:szCs w:val="28"/>
        </w:rPr>
        <w:t>задач</w:t>
      </w:r>
      <w:r>
        <w:rPr>
          <w:rFonts w:ascii="Times New Roman" w:hAnsi="Times New Roman"/>
          <w:sz w:val="28"/>
          <w:szCs w:val="28"/>
        </w:rPr>
        <w:t>, решение которых направлено на достижение основных целей начального математического образования:</w:t>
      </w:r>
    </w:p>
    <w:p w:rsidR="00000000" w:rsidRDefault="0034343D">
      <w:pPr>
        <w:pStyle w:val="a1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</w:t>
      </w:r>
      <w:proofErr w:type="spellStart"/>
      <w:r>
        <w:rPr>
          <w:rFonts w:ascii="Times New Roman" w:hAnsi="Times New Roman"/>
          <w:sz w:val="28"/>
          <w:szCs w:val="28"/>
        </w:rPr>
        <w:t>мира</w:t>
      </w:r>
      <w:proofErr w:type="gramStart"/>
      <w:r>
        <w:rPr>
          <w:rFonts w:ascii="Times New Roman" w:hAnsi="Times New Roman"/>
          <w:sz w:val="28"/>
          <w:szCs w:val="28"/>
        </w:rPr>
        <w:t>;р</w:t>
      </w:r>
      <w:proofErr w:type="gramEnd"/>
      <w:r>
        <w:rPr>
          <w:rFonts w:ascii="Times New Roman" w:hAnsi="Times New Roman"/>
          <w:sz w:val="28"/>
          <w:szCs w:val="28"/>
        </w:rPr>
        <w:t>азвитие</w:t>
      </w:r>
      <w:proofErr w:type="spellEnd"/>
      <w:r>
        <w:rPr>
          <w:rFonts w:ascii="Times New Roman" w:hAnsi="Times New Roman"/>
          <w:sz w:val="28"/>
          <w:szCs w:val="28"/>
        </w:rPr>
        <w:t xml:space="preserve"> основ логического, знаково-символического и алгоритмического мышления; развитие пространственно</w:t>
      </w:r>
      <w:r>
        <w:rPr>
          <w:rFonts w:ascii="Times New Roman" w:hAnsi="Times New Roman"/>
          <w:sz w:val="28"/>
          <w:szCs w:val="28"/>
        </w:rPr>
        <w:t>го воображения; развитие математической речи; формирование системы начальных математических знаний и умений их применять для решения учебно-познавательных и практических задач; формирование умения вести поиск информации и работать с ней; формирование перво</w:t>
      </w:r>
      <w:r>
        <w:rPr>
          <w:rFonts w:ascii="Times New Roman" w:hAnsi="Times New Roman"/>
          <w:sz w:val="28"/>
          <w:szCs w:val="28"/>
        </w:rPr>
        <w:t xml:space="preserve">начальных представлений о компьютерной </w:t>
      </w:r>
      <w:proofErr w:type="spellStart"/>
      <w:r>
        <w:rPr>
          <w:rFonts w:ascii="Times New Roman" w:hAnsi="Times New Roman"/>
          <w:sz w:val="28"/>
          <w:szCs w:val="28"/>
        </w:rPr>
        <w:t>грамотности</w:t>
      </w:r>
      <w:proofErr w:type="gramStart"/>
      <w:r>
        <w:rPr>
          <w:rFonts w:ascii="Times New Roman" w:hAnsi="Times New Roman"/>
          <w:sz w:val="28"/>
          <w:szCs w:val="28"/>
        </w:rPr>
        <w:t>;р</w:t>
      </w:r>
      <w:proofErr w:type="gramEnd"/>
      <w:r>
        <w:rPr>
          <w:rFonts w:ascii="Times New Roman" w:hAnsi="Times New Roman"/>
          <w:sz w:val="28"/>
          <w:szCs w:val="28"/>
        </w:rPr>
        <w:t>азвитие</w:t>
      </w:r>
      <w:proofErr w:type="spellEnd"/>
      <w:r>
        <w:rPr>
          <w:rFonts w:ascii="Times New Roman" w:hAnsi="Times New Roman"/>
          <w:sz w:val="28"/>
          <w:szCs w:val="28"/>
        </w:rPr>
        <w:t xml:space="preserve"> познавательных способностей; воспитание стремления к расширению математических знаний; </w:t>
      </w:r>
      <w:r>
        <w:rPr>
          <w:rFonts w:ascii="Times New Roman" w:hAnsi="Times New Roman"/>
          <w:color w:val="000000"/>
          <w:sz w:val="28"/>
          <w:szCs w:val="28"/>
        </w:rPr>
        <w:t xml:space="preserve">формирование критичности мышления; </w:t>
      </w:r>
      <w:r>
        <w:rPr>
          <w:rFonts w:ascii="Times New Roman" w:hAnsi="Times New Roman"/>
          <w:sz w:val="28"/>
          <w:szCs w:val="28"/>
        </w:rPr>
        <w:t xml:space="preserve">развитие умений </w:t>
      </w:r>
      <w:proofErr w:type="spellStart"/>
      <w:r>
        <w:rPr>
          <w:rFonts w:ascii="Times New Roman" w:hAnsi="Times New Roman"/>
          <w:sz w:val="28"/>
          <w:szCs w:val="28"/>
        </w:rPr>
        <w:t>аргументированно</w:t>
      </w:r>
      <w:proofErr w:type="spellEnd"/>
      <w:r>
        <w:rPr>
          <w:rFonts w:ascii="Times New Roman" w:hAnsi="Times New Roman"/>
          <w:sz w:val="28"/>
          <w:szCs w:val="28"/>
        </w:rPr>
        <w:t xml:space="preserve"> обосновывать и отстаивать высказанное суж</w:t>
      </w:r>
      <w:r>
        <w:rPr>
          <w:rFonts w:ascii="Times New Roman" w:hAnsi="Times New Roman"/>
          <w:sz w:val="28"/>
          <w:szCs w:val="28"/>
        </w:rPr>
        <w:t xml:space="preserve">дение, оценивать и принимать суждения других. </w:t>
      </w:r>
    </w:p>
    <w:p w:rsidR="00000000" w:rsidRDefault="0034343D">
      <w:pPr>
        <w:pStyle w:val="a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курса в учебном плане:</w:t>
      </w:r>
    </w:p>
    <w:p w:rsidR="00000000" w:rsidRDefault="0034343D">
      <w:pPr>
        <w:pStyle w:val="a1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изучение математики во 2 классе начальной школы отводится </w:t>
      </w:r>
      <w:r>
        <w:rPr>
          <w:rFonts w:ascii="Times New Roman" w:hAnsi="Times New Roman"/>
          <w:sz w:val="28"/>
          <w:szCs w:val="28"/>
        </w:rPr>
        <w:t xml:space="preserve">4 часа в неделю. Программа рассчитана на </w:t>
      </w:r>
      <w:r>
        <w:rPr>
          <w:rFonts w:ascii="Times New Roman" w:hAnsi="Times New Roman"/>
          <w:sz w:val="28"/>
          <w:szCs w:val="28"/>
        </w:rPr>
        <w:t xml:space="preserve"> 136 часов</w:t>
      </w:r>
      <w:r>
        <w:rPr>
          <w:rFonts w:ascii="Times New Roman" w:hAnsi="Times New Roman"/>
          <w:sz w:val="28"/>
          <w:szCs w:val="28"/>
        </w:rPr>
        <w:t>- 34 учебные недели.</w:t>
      </w:r>
    </w:p>
    <w:p w:rsidR="00000000" w:rsidRDefault="0034343D">
      <w:pPr>
        <w:pStyle w:val="a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изучения курса:</w:t>
      </w:r>
    </w:p>
    <w:p w:rsidR="00000000" w:rsidRDefault="0034343D">
      <w:pPr>
        <w:pStyle w:val="a1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обеспечив</w:t>
      </w:r>
      <w:r>
        <w:rPr>
          <w:rFonts w:ascii="Times New Roman" w:hAnsi="Times New Roman"/>
          <w:sz w:val="28"/>
          <w:szCs w:val="28"/>
        </w:rPr>
        <w:t xml:space="preserve">ает достижение второклассниками начальной школы личностных, </w:t>
      </w:r>
      <w:proofErr w:type="spellStart"/>
      <w:r>
        <w:rPr>
          <w:rFonts w:ascii="Times New Roman" w:hAnsi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 предметных результатов.</w:t>
      </w:r>
    </w:p>
    <w:p w:rsidR="00000000" w:rsidRDefault="0034343D">
      <w:pPr>
        <w:pStyle w:val="a1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курса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Числа и величины. Арифметические действия. Работа с </w:t>
      </w:r>
      <w:r>
        <w:rPr>
          <w:rFonts w:ascii="Times New Roman" w:hAnsi="Times New Roman"/>
          <w:sz w:val="28"/>
          <w:szCs w:val="28"/>
        </w:rPr>
        <w:lastRenderedPageBreak/>
        <w:t>текстовыми задачами. Пространственные отношения. Геометрические фигуры. Геометрически</w:t>
      </w:r>
      <w:r>
        <w:rPr>
          <w:rFonts w:ascii="Times New Roman" w:hAnsi="Times New Roman"/>
          <w:sz w:val="28"/>
          <w:szCs w:val="28"/>
        </w:rPr>
        <w:t>е величины. Работа с информацией.</w:t>
      </w:r>
    </w:p>
    <w:p w:rsidR="00000000" w:rsidRDefault="003434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ля реализации программного содержания используются следующие учебные пособия:</w:t>
      </w:r>
    </w:p>
    <w:p w:rsidR="00000000" w:rsidRDefault="0034343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Математика</w:t>
      </w:r>
      <w:r>
        <w:rPr>
          <w:rFonts w:ascii="Times New Roman" w:hAnsi="Times New Roman"/>
          <w:sz w:val="28"/>
          <w:szCs w:val="28"/>
        </w:rPr>
        <w:t xml:space="preserve">: учебник для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класса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частях</w:t>
      </w:r>
      <w:r>
        <w:rPr>
          <w:rFonts w:ascii="Times New Roman" w:hAnsi="Times New Roman"/>
          <w:sz w:val="28"/>
          <w:szCs w:val="28"/>
        </w:rPr>
        <w:t xml:space="preserve"> /  </w:t>
      </w:r>
      <w:r>
        <w:rPr>
          <w:rFonts w:ascii="Times New Roman" w:hAnsi="Times New Roman"/>
          <w:sz w:val="28"/>
          <w:szCs w:val="28"/>
        </w:rPr>
        <w:t>Н.Б. Истомина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– Смоленск: Ассоциация 21 век, 2011.- («Гармония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).</w:t>
      </w:r>
    </w:p>
    <w:p w:rsidR="00000000" w:rsidRDefault="0034343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абочая тетрадь </w:t>
      </w:r>
      <w:r>
        <w:rPr>
          <w:rFonts w:ascii="Times New Roman" w:hAnsi="Times New Roman"/>
          <w:sz w:val="28"/>
          <w:szCs w:val="28"/>
        </w:rPr>
        <w:t xml:space="preserve">по  </w:t>
      </w:r>
      <w:r>
        <w:rPr>
          <w:rFonts w:ascii="Times New Roman" w:hAnsi="Times New Roman"/>
          <w:sz w:val="28"/>
          <w:szCs w:val="28"/>
        </w:rPr>
        <w:t>мат</w:t>
      </w:r>
      <w:r>
        <w:rPr>
          <w:rFonts w:ascii="Times New Roman" w:hAnsi="Times New Roman"/>
          <w:sz w:val="28"/>
          <w:szCs w:val="28"/>
        </w:rPr>
        <w:t>ематике</w:t>
      </w:r>
      <w:r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класса: в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ч. / </w:t>
      </w:r>
      <w:r>
        <w:rPr>
          <w:rFonts w:ascii="Times New Roman" w:hAnsi="Times New Roman"/>
          <w:sz w:val="28"/>
          <w:szCs w:val="28"/>
        </w:rPr>
        <w:t>Н.Б. Истомина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– Смоленск: Ассоциация 21 век, 2011.- («Гармония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).</w:t>
      </w:r>
    </w:p>
    <w:p w:rsidR="00000000" w:rsidRDefault="0034343D">
      <w:pPr>
        <w:pStyle w:val="a7"/>
        <w:shd w:val="clear" w:color="auto" w:fill="FFFFFF"/>
        <w:spacing w:line="276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000000" w:rsidRDefault="0034343D">
      <w:pPr>
        <w:pStyle w:val="a7"/>
        <w:shd w:val="clear" w:color="auto" w:fill="FFFFFF"/>
        <w:spacing w:line="276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000000" w:rsidRDefault="0034343D">
      <w:pPr>
        <w:pStyle w:val="a7"/>
        <w:shd w:val="clear" w:color="auto" w:fill="FFFFFF"/>
        <w:spacing w:line="276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000000" w:rsidRDefault="0034343D">
      <w:pPr>
        <w:pStyle w:val="a7"/>
        <w:shd w:val="clear" w:color="auto" w:fill="FFFFFF"/>
        <w:spacing w:line="276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000000" w:rsidRDefault="0034343D">
      <w:pPr>
        <w:pStyle w:val="a1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Аннотация к рабочей программе « </w:t>
      </w:r>
      <w:r>
        <w:rPr>
          <w:rFonts w:ascii="Times New Roman" w:hAnsi="Times New Roman"/>
          <w:b/>
          <w:sz w:val="28"/>
          <w:szCs w:val="28"/>
        </w:rPr>
        <w:t>Математика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3 класс</w:t>
      </w:r>
    </w:p>
    <w:p w:rsidR="00000000" w:rsidRDefault="0034343D">
      <w:pPr>
        <w:pStyle w:val="a1"/>
        <w:spacing w:line="276" w:lineRule="auto"/>
        <w:jc w:val="both"/>
        <w:rPr>
          <w:rFonts w:ascii="Times New Roman" w:eastAsia="FuturaMediumC" w:hAnsi="Times New Roman" w:cs="FuturaMediumC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>Рабочая п</w:t>
      </w:r>
      <w:r>
        <w:rPr>
          <w:rFonts w:ascii="Times New Roman" w:hAnsi="Times New Roman"/>
          <w:sz w:val="28"/>
          <w:szCs w:val="28"/>
        </w:rPr>
        <w:t xml:space="preserve">рограмма </w:t>
      </w:r>
      <w:r>
        <w:rPr>
          <w:rFonts w:ascii="Times New Roman" w:hAnsi="Times New Roman"/>
          <w:sz w:val="28"/>
          <w:szCs w:val="28"/>
        </w:rPr>
        <w:t>по м</w:t>
      </w:r>
      <w:r>
        <w:rPr>
          <w:rFonts w:ascii="Times New Roman" w:hAnsi="Times New Roman"/>
          <w:sz w:val="28"/>
          <w:szCs w:val="28"/>
        </w:rPr>
        <w:t>атематик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3 классе</w:t>
      </w:r>
      <w:r>
        <w:rPr>
          <w:rFonts w:ascii="Times New Roman" w:hAnsi="Times New Roman"/>
          <w:sz w:val="28"/>
          <w:szCs w:val="28"/>
        </w:rPr>
        <w:t xml:space="preserve"> разработана на основе Федерального государственного об</w:t>
      </w:r>
      <w:r>
        <w:rPr>
          <w:rFonts w:ascii="Times New Roman" w:hAnsi="Times New Roman"/>
          <w:sz w:val="28"/>
          <w:szCs w:val="28"/>
        </w:rPr>
        <w:t>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примерной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 начального общего образования для образов</w:t>
      </w:r>
      <w:r>
        <w:rPr>
          <w:rFonts w:ascii="Times New Roman" w:hAnsi="Times New Roman"/>
          <w:sz w:val="28"/>
          <w:szCs w:val="28"/>
        </w:rPr>
        <w:t>ательных учреждений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и программы </w:t>
      </w:r>
      <w:r>
        <w:rPr>
          <w:rFonts w:ascii="Times New Roman" w:hAnsi="Times New Roman"/>
          <w:sz w:val="28"/>
          <w:szCs w:val="28"/>
        </w:rPr>
        <w:t>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автор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Н.Б. Истомин</w:t>
      </w:r>
      <w:r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«Математика. </w:t>
      </w:r>
      <w:r>
        <w:rPr>
          <w:rFonts w:ascii="Times New Roman" w:hAnsi="Times New Roman"/>
          <w:sz w:val="28"/>
          <w:szCs w:val="28"/>
        </w:rPr>
        <w:t>Программы.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 </w:t>
      </w:r>
      <w:r>
        <w:rPr>
          <w:rFonts w:ascii="Times New Roman" w:eastAsia="FuturaMediumC" w:hAnsi="Times New Roman" w:cs="FuturaMediumC"/>
          <w:sz w:val="27"/>
          <w:szCs w:val="27"/>
        </w:rPr>
        <w:t>1-4 класс</w:t>
      </w:r>
      <w:r>
        <w:rPr>
          <w:rFonts w:ascii="Times New Roman" w:eastAsia="FuturaMediumC" w:hAnsi="Times New Roman" w:cs="FuturaMediumC"/>
          <w:sz w:val="27"/>
          <w:szCs w:val="27"/>
        </w:rPr>
        <w:t>ы»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 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Смоленск. Ассоциация </w:t>
      </w:r>
      <w:r>
        <w:rPr>
          <w:rFonts w:ascii="Times New Roman" w:eastAsia="FuturaMediumC" w:hAnsi="Times New Roman" w:cs="FuturaMediumC"/>
          <w:sz w:val="27"/>
          <w:szCs w:val="27"/>
          <w:lang w:val="en-US"/>
        </w:rPr>
        <w:t>XXI</w:t>
      </w:r>
      <w:r w:rsidRPr="0034343D">
        <w:rPr>
          <w:rFonts w:ascii="Times New Roman" w:eastAsia="FuturaMediumC" w:hAnsi="Times New Roman" w:cs="FuturaMediumC"/>
          <w:sz w:val="27"/>
          <w:szCs w:val="27"/>
        </w:rPr>
        <w:t xml:space="preserve"> 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века. </w:t>
      </w:r>
      <w:r>
        <w:rPr>
          <w:rFonts w:ascii="Times New Roman" w:eastAsia="FuturaMediumC" w:hAnsi="Times New Roman" w:cs="FuturaMediumC"/>
          <w:sz w:val="28"/>
          <w:szCs w:val="28"/>
        </w:rPr>
        <w:t>Содержание программы направлено на освоение знаний, умений и навыков на базовом уровне.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 </w:t>
      </w:r>
      <w:r>
        <w:rPr>
          <w:rFonts w:ascii="Times New Roman" w:eastAsia="FuturaMediumC" w:hAnsi="Times New Roman" w:cs="FuturaMediumC"/>
          <w:sz w:val="28"/>
          <w:szCs w:val="28"/>
        </w:rPr>
        <w:t>Программа соотв</w:t>
      </w:r>
      <w:r>
        <w:rPr>
          <w:rFonts w:ascii="Times New Roman" w:eastAsia="FuturaMediumC" w:hAnsi="Times New Roman" w:cs="FuturaMediumC"/>
          <w:sz w:val="28"/>
          <w:szCs w:val="28"/>
        </w:rPr>
        <w:t xml:space="preserve">етствует </w:t>
      </w:r>
      <w:proofErr w:type="gramStart"/>
      <w:r>
        <w:rPr>
          <w:rFonts w:ascii="Times New Roman" w:eastAsia="FuturaMediumC" w:hAnsi="Times New Roman" w:cs="FuturaMediumC"/>
          <w:sz w:val="28"/>
          <w:szCs w:val="28"/>
        </w:rPr>
        <w:t xml:space="preserve">учебникам, рекомендованным Министерством образования и науки Российской Федерации </w:t>
      </w:r>
      <w:r>
        <w:rPr>
          <w:rFonts w:ascii="Times New Roman" w:eastAsia="FuturaMediumC" w:hAnsi="Times New Roman" w:cs="FuturaMediumC"/>
          <w:sz w:val="28"/>
          <w:szCs w:val="28"/>
        </w:rPr>
        <w:t>и обеспечена</w:t>
      </w:r>
      <w:proofErr w:type="gramEnd"/>
      <w:r>
        <w:rPr>
          <w:rFonts w:ascii="Times New Roman" w:eastAsia="FuturaMediumC" w:hAnsi="Times New Roman" w:cs="FuturaMediumC"/>
          <w:sz w:val="28"/>
          <w:szCs w:val="28"/>
        </w:rPr>
        <w:t xml:space="preserve"> УМК «Гармония».</w:t>
      </w:r>
    </w:p>
    <w:p w:rsidR="00000000" w:rsidRDefault="0034343D">
      <w:pPr>
        <w:pStyle w:val="a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FuturaMediumC" w:hAnsi="Times New Roman" w:cs="FuturaMediumC"/>
          <w:sz w:val="27"/>
          <w:szCs w:val="27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Общая характеристика курса:</w:t>
      </w:r>
    </w:p>
    <w:p w:rsidR="00000000" w:rsidRDefault="0034343D">
      <w:pPr>
        <w:pStyle w:val="a1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определяет ряд </w:t>
      </w:r>
      <w:r>
        <w:rPr>
          <w:rFonts w:ascii="Times New Roman" w:hAnsi="Times New Roman"/>
          <w:b/>
          <w:sz w:val="28"/>
          <w:szCs w:val="28"/>
        </w:rPr>
        <w:t>задач</w:t>
      </w:r>
      <w:r>
        <w:rPr>
          <w:rFonts w:ascii="Times New Roman" w:hAnsi="Times New Roman"/>
          <w:sz w:val="28"/>
          <w:szCs w:val="28"/>
        </w:rPr>
        <w:t>, решение которых направлено на достижение основных целей начального ма</w:t>
      </w:r>
      <w:r>
        <w:rPr>
          <w:rFonts w:ascii="Times New Roman" w:hAnsi="Times New Roman"/>
          <w:sz w:val="28"/>
          <w:szCs w:val="28"/>
        </w:rPr>
        <w:t>тематического образования:</w:t>
      </w:r>
    </w:p>
    <w:p w:rsidR="00000000" w:rsidRDefault="0034343D">
      <w:pPr>
        <w:pStyle w:val="a1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</w:t>
      </w:r>
      <w:proofErr w:type="spellStart"/>
      <w:r>
        <w:rPr>
          <w:rFonts w:ascii="Times New Roman" w:hAnsi="Times New Roman"/>
          <w:sz w:val="28"/>
          <w:szCs w:val="28"/>
        </w:rPr>
        <w:t>мира</w:t>
      </w:r>
      <w:proofErr w:type="gramStart"/>
      <w:r>
        <w:rPr>
          <w:rFonts w:ascii="Times New Roman" w:hAnsi="Times New Roman"/>
          <w:sz w:val="28"/>
          <w:szCs w:val="28"/>
        </w:rPr>
        <w:t>;р</w:t>
      </w:r>
      <w:proofErr w:type="gramEnd"/>
      <w:r>
        <w:rPr>
          <w:rFonts w:ascii="Times New Roman" w:hAnsi="Times New Roman"/>
          <w:sz w:val="28"/>
          <w:szCs w:val="28"/>
        </w:rPr>
        <w:t>азвитие</w:t>
      </w:r>
      <w:proofErr w:type="spellEnd"/>
      <w:r>
        <w:rPr>
          <w:rFonts w:ascii="Times New Roman" w:hAnsi="Times New Roman"/>
          <w:sz w:val="28"/>
          <w:szCs w:val="28"/>
        </w:rPr>
        <w:t xml:space="preserve"> основ логического, знаково-символического и алгоритмического мышлени</w:t>
      </w:r>
      <w:r>
        <w:rPr>
          <w:rFonts w:ascii="Times New Roman" w:hAnsi="Times New Roman"/>
          <w:sz w:val="28"/>
          <w:szCs w:val="28"/>
        </w:rPr>
        <w:t>я; развитие пространственного воображения; развитие математической речи; формирование системы начальных математических знаний и умений их применять для решения учебно-познавательных и практических задач; формирование умения вести поиск информации и работат</w:t>
      </w:r>
      <w:r>
        <w:rPr>
          <w:rFonts w:ascii="Times New Roman" w:hAnsi="Times New Roman"/>
          <w:sz w:val="28"/>
          <w:szCs w:val="28"/>
        </w:rPr>
        <w:t xml:space="preserve">ь с ней; формирование первоначальных представлений о компьютерной грамотности; развитие познавательных способностей; воспитание стремления к расширению математических знаний; </w:t>
      </w:r>
      <w:r>
        <w:rPr>
          <w:rFonts w:ascii="Times New Roman" w:hAnsi="Times New Roman"/>
          <w:color w:val="000000"/>
          <w:sz w:val="28"/>
          <w:szCs w:val="28"/>
        </w:rPr>
        <w:t xml:space="preserve">формирование критичности мышления; </w:t>
      </w:r>
      <w:r>
        <w:rPr>
          <w:rFonts w:ascii="Times New Roman" w:hAnsi="Times New Roman"/>
          <w:sz w:val="28"/>
          <w:szCs w:val="28"/>
        </w:rPr>
        <w:t xml:space="preserve">развитие умений </w:t>
      </w:r>
      <w:proofErr w:type="spellStart"/>
      <w:r>
        <w:rPr>
          <w:rFonts w:ascii="Times New Roman" w:hAnsi="Times New Roman"/>
          <w:sz w:val="28"/>
          <w:szCs w:val="28"/>
        </w:rPr>
        <w:t>аргументированно</w:t>
      </w:r>
      <w:proofErr w:type="spellEnd"/>
      <w:r>
        <w:rPr>
          <w:rFonts w:ascii="Times New Roman" w:hAnsi="Times New Roman"/>
          <w:sz w:val="28"/>
          <w:szCs w:val="28"/>
        </w:rPr>
        <w:t xml:space="preserve"> обосновывать </w:t>
      </w:r>
      <w:r>
        <w:rPr>
          <w:rFonts w:ascii="Times New Roman" w:hAnsi="Times New Roman"/>
          <w:sz w:val="28"/>
          <w:szCs w:val="28"/>
        </w:rPr>
        <w:t xml:space="preserve">и отстаивать высказанное суждение, оценивать и принимать суждения других. </w:t>
      </w:r>
    </w:p>
    <w:p w:rsidR="00000000" w:rsidRDefault="0034343D">
      <w:pPr>
        <w:pStyle w:val="a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Место курса в учебном плане:</w:t>
      </w:r>
    </w:p>
    <w:p w:rsidR="00000000" w:rsidRDefault="0034343D">
      <w:pPr>
        <w:pStyle w:val="a1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изучение математики во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классе начальной школы отводится 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в неделю </w:t>
      </w:r>
      <w:r>
        <w:rPr>
          <w:rFonts w:ascii="Times New Roman" w:hAnsi="Times New Roman"/>
          <w:sz w:val="28"/>
          <w:szCs w:val="28"/>
        </w:rPr>
        <w:t>(4 часа из часов федерального компонента и 1 час из  школьного компонент</w:t>
      </w:r>
      <w:r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на изучение предмета дополнительно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Программа рассчитана на </w:t>
      </w:r>
      <w:r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>- 34 учебные недели.</w:t>
      </w:r>
    </w:p>
    <w:p w:rsidR="00000000" w:rsidRDefault="0034343D">
      <w:pPr>
        <w:pStyle w:val="a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Результаты изучения курса:</w:t>
      </w:r>
    </w:p>
    <w:p w:rsidR="00000000" w:rsidRDefault="0034343D">
      <w:pPr>
        <w:pStyle w:val="a1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обеспечивает достижение </w:t>
      </w:r>
      <w:r>
        <w:rPr>
          <w:rFonts w:ascii="Times New Roman" w:hAnsi="Times New Roman"/>
          <w:sz w:val="28"/>
          <w:szCs w:val="28"/>
        </w:rPr>
        <w:t>третьеклассниками</w:t>
      </w:r>
      <w:r>
        <w:rPr>
          <w:rFonts w:ascii="Times New Roman" w:hAnsi="Times New Roman"/>
          <w:sz w:val="28"/>
          <w:szCs w:val="28"/>
        </w:rPr>
        <w:t xml:space="preserve"> начальной школы личностных, </w:t>
      </w:r>
      <w:proofErr w:type="spellStart"/>
      <w:r>
        <w:rPr>
          <w:rFonts w:ascii="Times New Roman" w:hAnsi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 предметных результатов.</w:t>
      </w:r>
    </w:p>
    <w:p w:rsidR="00000000" w:rsidRDefault="0034343D">
      <w:pPr>
        <w:pStyle w:val="a1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Содержание к</w:t>
      </w:r>
      <w:r>
        <w:rPr>
          <w:rFonts w:ascii="Times New Roman" w:hAnsi="Times New Roman"/>
          <w:b/>
          <w:sz w:val="28"/>
          <w:szCs w:val="28"/>
        </w:rPr>
        <w:t>урса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Проверь себя! Чему ты научился в первом и втором классах. Площадь фигуры. Таблица умножения с числами 8,9. Измерение площади.  Таблица умножения с числами 7,6,5,4,3,2.Сочетательное свойство умножения. Умножение на 10.Смысл деления. </w:t>
      </w:r>
      <w:r>
        <w:rPr>
          <w:rFonts w:ascii="Times New Roman" w:hAnsi="Times New Roman"/>
          <w:sz w:val="28"/>
          <w:szCs w:val="28"/>
        </w:rPr>
        <w:t>Название компонент</w:t>
      </w:r>
      <w:r>
        <w:rPr>
          <w:rFonts w:ascii="Times New Roman" w:hAnsi="Times New Roman"/>
          <w:sz w:val="28"/>
          <w:szCs w:val="28"/>
        </w:rPr>
        <w:t>ов и результата действия. Взаимосвязь компонентов и результатов действий умножения и деления. Таблица умножения и деления. Таблица умножения и соответствующие случаи деления. Деление числа. Увеличить в несколько раз, уменьшить в несколько раз. Деление «кру</w:t>
      </w:r>
      <w:r>
        <w:rPr>
          <w:rFonts w:ascii="Times New Roman" w:hAnsi="Times New Roman"/>
          <w:sz w:val="28"/>
          <w:szCs w:val="28"/>
        </w:rPr>
        <w:t>глых» десятков на 10, круглые десятки. Единицы площади. Площадь и периметр. Распределительное свойство умножения. Деление суммы на число. Цена. Количество. Стоимость. Решение задач. Четырёхзначные числа. Единицы длинны. Километр. Единицы масс</w:t>
      </w:r>
      <w:proofErr w:type="gramStart"/>
      <w:r>
        <w:rPr>
          <w:rFonts w:ascii="Times New Roman" w:hAnsi="Times New Roman"/>
          <w:sz w:val="28"/>
          <w:szCs w:val="28"/>
        </w:rPr>
        <w:t>ы-</w:t>
      </w:r>
      <w:proofErr w:type="gramEnd"/>
      <w:r>
        <w:rPr>
          <w:rFonts w:ascii="Times New Roman" w:hAnsi="Times New Roman"/>
          <w:sz w:val="28"/>
          <w:szCs w:val="28"/>
        </w:rPr>
        <w:t xml:space="preserve"> грамм. Пяти</w:t>
      </w:r>
      <w:r>
        <w:rPr>
          <w:rFonts w:ascii="Times New Roman" w:hAnsi="Times New Roman"/>
          <w:sz w:val="28"/>
          <w:szCs w:val="28"/>
        </w:rPr>
        <w:t xml:space="preserve">значные и шестизначные числа. Сложение и вычитание многозначных чисел. Единицы времени. Куб. Разметка куба. </w:t>
      </w:r>
    </w:p>
    <w:p w:rsidR="00000000" w:rsidRDefault="003434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</w:t>
      </w:r>
      <w:r>
        <w:rPr>
          <w:rFonts w:ascii="Times New Roman" w:hAnsi="Times New Roman"/>
          <w:sz w:val="28"/>
          <w:szCs w:val="28"/>
        </w:rPr>
        <w:t>ля реализации программного содержания используются следующие учебные пособия:</w:t>
      </w:r>
    </w:p>
    <w:p w:rsidR="00000000" w:rsidRDefault="0034343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Математика</w:t>
      </w:r>
      <w:r>
        <w:rPr>
          <w:rFonts w:ascii="Times New Roman" w:hAnsi="Times New Roman"/>
          <w:sz w:val="28"/>
          <w:szCs w:val="28"/>
        </w:rPr>
        <w:t xml:space="preserve">: учебник для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класса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частях</w:t>
      </w:r>
      <w:r>
        <w:rPr>
          <w:rFonts w:ascii="Times New Roman" w:hAnsi="Times New Roman"/>
          <w:sz w:val="28"/>
          <w:szCs w:val="28"/>
        </w:rPr>
        <w:t xml:space="preserve"> /  </w:t>
      </w:r>
      <w:r>
        <w:rPr>
          <w:rFonts w:ascii="Times New Roman" w:hAnsi="Times New Roman"/>
          <w:sz w:val="28"/>
          <w:szCs w:val="28"/>
        </w:rPr>
        <w:t>Н.Б. Истомина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Смоленск: Ассоциация 21 век, 2011.- («Гармония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).</w:t>
      </w:r>
    </w:p>
    <w:p w:rsidR="00000000" w:rsidRDefault="0034343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абочая тетрадь </w:t>
      </w:r>
      <w:r>
        <w:rPr>
          <w:rFonts w:ascii="Times New Roman" w:hAnsi="Times New Roman"/>
          <w:sz w:val="28"/>
          <w:szCs w:val="28"/>
        </w:rPr>
        <w:t xml:space="preserve">по  </w:t>
      </w:r>
      <w:r>
        <w:rPr>
          <w:rFonts w:ascii="Times New Roman" w:hAnsi="Times New Roman"/>
          <w:sz w:val="28"/>
          <w:szCs w:val="28"/>
        </w:rPr>
        <w:t>математике</w:t>
      </w:r>
      <w:r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класса: в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ч. / </w:t>
      </w:r>
      <w:r>
        <w:rPr>
          <w:rFonts w:ascii="Times New Roman" w:hAnsi="Times New Roman"/>
          <w:sz w:val="28"/>
          <w:szCs w:val="28"/>
        </w:rPr>
        <w:t>Н.Б. Истомина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– Смоленск: Ассоциация 21 век, 2011.- («Гармония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).</w:t>
      </w:r>
    </w:p>
    <w:p w:rsidR="00000000" w:rsidRDefault="0034343D">
      <w:pPr>
        <w:pStyle w:val="a7"/>
        <w:shd w:val="clear" w:color="auto" w:fill="FFFFFF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00000" w:rsidRDefault="0034343D">
      <w:pPr>
        <w:sectPr w:rsidR="00000000">
          <w:pgSz w:w="11906" w:h="16838"/>
          <w:pgMar w:top="1134" w:right="1134" w:bottom="1134" w:left="1134" w:header="720" w:footer="720" w:gutter="0"/>
          <w:cols w:space="720"/>
        </w:sectPr>
      </w:pPr>
    </w:p>
    <w:p w:rsidR="00000000" w:rsidRDefault="0034343D">
      <w:pPr>
        <w:spacing w:line="10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b/>
          <w:color w:val="000000"/>
          <w:sz w:val="28"/>
          <w:szCs w:val="28"/>
        </w:rPr>
        <w:t>Аннотация к рабочей программе дисциплины «Математика»  4 класс</w:t>
      </w:r>
    </w:p>
    <w:p w:rsidR="00000000" w:rsidRDefault="0034343D">
      <w:pPr>
        <w:pStyle w:val="a1"/>
        <w:spacing w:line="100" w:lineRule="atLeast"/>
        <w:ind w:left="1080" w:hanging="360"/>
        <w:jc w:val="both"/>
        <w:rPr>
          <w:rFonts w:ascii="Times New Roman" w:hAnsi="Times New Roman"/>
          <w:color w:val="000000"/>
          <w:sz w:val="24"/>
        </w:rPr>
      </w:pPr>
    </w:p>
    <w:p w:rsidR="00000000" w:rsidRDefault="0034343D">
      <w:pPr>
        <w:pStyle w:val="a1"/>
        <w:spacing w:after="0" w:line="100" w:lineRule="atLeast"/>
        <w:ind w:left="-45"/>
        <w:jc w:val="both"/>
        <w:rPr>
          <w:rFonts w:ascii="Times New Roman" w:eastAsia="TimesNewRomanPSMT" w:hAnsi="Times New Roman" w:cs="FuturaMediumC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Рабо</w:t>
      </w:r>
      <w:r>
        <w:rPr>
          <w:rFonts w:ascii="Times New Roman" w:hAnsi="Times New Roman"/>
          <w:color w:val="000000"/>
          <w:sz w:val="28"/>
          <w:szCs w:val="28"/>
        </w:rPr>
        <w:t xml:space="preserve">чая программа  по математике для 4 класса составлена на 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" w:hAnsi="Times New Roman" w:cs="FuturaMediumC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</w:t>
      </w:r>
      <w:r>
        <w:rPr>
          <w:rFonts w:ascii="Times New Roman" w:eastAsia="TimesNewRomanPSMT" w:hAnsi="Times New Roman" w:cs="FuturaMediumC"/>
          <w:color w:val="000000"/>
          <w:sz w:val="28"/>
          <w:szCs w:val="28"/>
        </w:rPr>
        <w:t>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" w:hAnsi="Times New Roman" w:cs="FuturaMediumC"/>
          <w:color w:val="000000"/>
          <w:sz w:val="28"/>
          <w:szCs w:val="28"/>
        </w:rPr>
        <w:t xml:space="preserve">римерной программы  начального общего образования по математике (письмо департамента государственной политики в образовании </w:t>
      </w:r>
      <w:proofErr w:type="spellStart"/>
      <w:r>
        <w:rPr>
          <w:rFonts w:ascii="Times New Roman" w:eastAsia="TimesNewRomanPSMT" w:hAnsi="Times New Roman" w:cs="FuturaMediumC"/>
          <w:color w:val="000000"/>
          <w:sz w:val="28"/>
          <w:szCs w:val="28"/>
        </w:rPr>
        <w:t>МОиН</w:t>
      </w:r>
      <w:proofErr w:type="spellEnd"/>
      <w:proofErr w:type="gramEnd"/>
      <w:r>
        <w:rPr>
          <w:rFonts w:ascii="Times New Roman" w:eastAsia="TimesNewRomanPSMT" w:hAnsi="Times New Roman" w:cs="FuturaMediumC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NewRomanPSMT" w:hAnsi="Times New Roman" w:cs="FuturaMediumC"/>
          <w:color w:val="000000"/>
          <w:sz w:val="28"/>
          <w:szCs w:val="28"/>
        </w:rPr>
        <w:t xml:space="preserve">РФ от 07.06.2005 г. № 03-1263), </w:t>
      </w:r>
      <w:r>
        <w:rPr>
          <w:rStyle w:val="a5"/>
          <w:rFonts w:ascii="Times New Roman" w:eastAsia="TimesNewRomanPSMT" w:hAnsi="Times New Roman" w:cs="FuturaMediumC"/>
          <w:b w:val="0"/>
          <w:bCs w:val="0"/>
          <w:color w:val="000000"/>
          <w:sz w:val="28"/>
          <w:szCs w:val="28"/>
        </w:rPr>
        <w:t xml:space="preserve">авторской программы М. И. Моро, М. А. </w:t>
      </w:r>
      <w:proofErr w:type="spellStart"/>
      <w:r>
        <w:rPr>
          <w:rStyle w:val="a5"/>
          <w:rFonts w:ascii="Times New Roman" w:eastAsia="TimesNewRomanPSMT" w:hAnsi="Times New Roman" w:cs="FuturaMediumC"/>
          <w:b w:val="0"/>
          <w:bCs w:val="0"/>
          <w:color w:val="000000"/>
          <w:sz w:val="28"/>
          <w:szCs w:val="28"/>
        </w:rPr>
        <w:t>Бантова</w:t>
      </w:r>
      <w:proofErr w:type="spellEnd"/>
      <w:r>
        <w:rPr>
          <w:rStyle w:val="a5"/>
          <w:rFonts w:ascii="Times New Roman" w:eastAsia="TimesNewRomanPSMT" w:hAnsi="Times New Roman" w:cs="FuturaMediumC"/>
          <w:b w:val="0"/>
          <w:bCs w:val="0"/>
          <w:color w:val="000000"/>
          <w:sz w:val="28"/>
          <w:szCs w:val="28"/>
        </w:rPr>
        <w:t xml:space="preserve"> «Математика»:</w:t>
      </w:r>
      <w:proofErr w:type="gramEnd"/>
      <w:r>
        <w:rPr>
          <w:rStyle w:val="a5"/>
          <w:rFonts w:ascii="Times New Roman" w:eastAsia="TimesNewRomanPSMT" w:hAnsi="Times New Roman" w:cs="FuturaMediumC"/>
          <w:b w:val="0"/>
          <w:bCs w:val="0"/>
          <w:color w:val="000000"/>
          <w:sz w:val="28"/>
          <w:szCs w:val="28"/>
        </w:rPr>
        <w:t xml:space="preserve"> М. Просвещение 2009г., утверждённой министерством образования  РФ в соответствии с требованиями Федерального компонента государственного стандарта начального образо</w:t>
      </w:r>
      <w:r>
        <w:rPr>
          <w:rStyle w:val="a5"/>
          <w:rFonts w:ascii="Times New Roman" w:eastAsia="TimesNewRomanPSMT" w:hAnsi="Times New Roman" w:cs="FuturaMediumC"/>
          <w:b w:val="0"/>
          <w:bCs w:val="0"/>
          <w:color w:val="000000"/>
          <w:sz w:val="28"/>
          <w:szCs w:val="28"/>
        </w:rPr>
        <w:t>вания.</w:t>
      </w:r>
      <w:r>
        <w:rPr>
          <w:rFonts w:ascii="Times New Roman" w:eastAsia="TimesNewRomanPSMT" w:hAnsi="Times New Roman" w:cs="FuturaMediumC"/>
          <w:color w:val="000000"/>
          <w:sz w:val="28"/>
          <w:szCs w:val="28"/>
        </w:rPr>
        <w:t xml:space="preserve"> </w:t>
      </w:r>
    </w:p>
    <w:p w:rsidR="00000000" w:rsidRDefault="0034343D">
      <w:pPr>
        <w:pStyle w:val="a1"/>
        <w:spacing w:after="0" w:line="100" w:lineRule="atLeast"/>
        <w:ind w:left="18"/>
        <w:jc w:val="both"/>
        <w:rPr>
          <w:rFonts w:ascii="Times New Roman" w:eastAsia="FuturaMediumC" w:hAnsi="Times New Roman" w:cs="FuturaMediumC"/>
          <w:color w:val="000000"/>
          <w:sz w:val="28"/>
          <w:szCs w:val="28"/>
        </w:rPr>
      </w:pPr>
      <w:r>
        <w:rPr>
          <w:rFonts w:ascii="Times New Roman" w:eastAsia="TimesNewRomanPSMT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>Содержание программы направлено на освоение знаний, умений и навыков на базовом уровне.</w:t>
      </w:r>
    </w:p>
    <w:p w:rsidR="00000000" w:rsidRDefault="0034343D">
      <w:pPr>
        <w:pStyle w:val="a7"/>
        <w:spacing w:line="100" w:lineRule="atLeast"/>
        <w:ind w:left="-30"/>
        <w:jc w:val="both"/>
        <w:rPr>
          <w:rFonts w:ascii="PT Serif" w:eastAsia="FuturaMediumC" w:hAnsi="PT Serif" w:cs="Tahoma"/>
          <w:bCs/>
          <w:color w:val="000000"/>
          <w:sz w:val="28"/>
          <w:szCs w:val="28"/>
        </w:rPr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  <w:t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ом  процессе  в общеобразовательных учреждениях на 2013-2014 год, утвержденного Министерством образования и науки Российской Федерации от </w:t>
      </w:r>
      <w:r>
        <w:rPr>
          <w:rFonts w:ascii="PT Serif" w:eastAsia="FuturaMediumC" w:hAnsi="PT Serif" w:cs="Tahoma"/>
          <w:bCs/>
          <w:color w:val="000000"/>
          <w:sz w:val="28"/>
          <w:szCs w:val="28"/>
        </w:rPr>
        <w:t xml:space="preserve"> 19 декабря 2012 г. N 1067. </w:t>
      </w:r>
    </w:p>
    <w:p w:rsidR="00000000" w:rsidRDefault="0034343D">
      <w:pPr>
        <w:pStyle w:val="a1"/>
        <w:spacing w:after="0" w:line="100" w:lineRule="atLeast"/>
        <w:jc w:val="both"/>
        <w:rPr>
          <w:rFonts w:ascii="Times New Roman" w:eastAsia="TimesNewRomanPSMT" w:hAnsi="Times New Roman" w:cs="TimesNewRomanPSMT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NewRomanPS-BoldMT" w:hAnsi="Times New Roman" w:cs="TimesNewRomanPS-BoldMT"/>
          <w:b/>
          <w:bCs/>
          <w:color w:val="000000"/>
          <w:sz w:val="28"/>
          <w:szCs w:val="28"/>
        </w:rPr>
        <w:t xml:space="preserve">Цели обучения: </w:t>
      </w:r>
      <w:r>
        <w:rPr>
          <w:rFonts w:ascii="Times New Roman" w:eastAsia="TimesNewRomanPSMT" w:hAnsi="Times New Roman" w:cs="TimesNewRomanPSMT"/>
          <w:sz w:val="28"/>
          <w:szCs w:val="28"/>
        </w:rPr>
        <w:t>В результате обучения математике реализуются следующие цели</w:t>
      </w:r>
      <w:r>
        <w:rPr>
          <w:rFonts w:ascii="Times New Roman" w:eastAsia="TimesNewRomanPSMT" w:hAnsi="Times New Roman" w:cs="TimesNewRomanPSMT"/>
          <w:sz w:val="28"/>
          <w:szCs w:val="28"/>
        </w:rPr>
        <w:t>:</w:t>
      </w:r>
    </w:p>
    <w:p w:rsidR="00000000" w:rsidRDefault="0034343D">
      <w:pPr>
        <w:autoSpaceDE w:val="0"/>
        <w:jc w:val="both"/>
        <w:rPr>
          <w:rFonts w:ascii="Times New Roman" w:eastAsia="TimesNewRomanPSMT" w:hAnsi="Times New Roman" w:cs="TimesNewRomanPSMT"/>
          <w:sz w:val="28"/>
          <w:szCs w:val="28"/>
        </w:rPr>
      </w:pPr>
      <w:r>
        <w:rPr>
          <w:rFonts w:ascii="Times New Roman" w:eastAsia="SymbolMT" w:hAnsi="Times New Roman" w:cs="SymbolMT"/>
          <w:sz w:val="28"/>
          <w:szCs w:val="28"/>
        </w:rPr>
        <w:t xml:space="preserve">• </w:t>
      </w:r>
      <w:r>
        <w:rPr>
          <w:rFonts w:ascii="Times New Roman" w:eastAsia="TimesNewRomanPS-BoldMT" w:hAnsi="Times New Roman" w:cs="TimesNewRomanPS-BoldMT"/>
          <w:b/>
          <w:bCs/>
          <w:sz w:val="28"/>
          <w:szCs w:val="28"/>
        </w:rPr>
        <w:t xml:space="preserve">развитие </w:t>
      </w:r>
      <w:r>
        <w:rPr>
          <w:rFonts w:ascii="Times New Roman" w:eastAsia="TimesNewRomanPSMT" w:hAnsi="Times New Roman" w:cs="TimesNewRomanPSMT"/>
          <w:sz w:val="28"/>
          <w:szCs w:val="28"/>
        </w:rPr>
        <w:t>образного и логического мышления</w:t>
      </w:r>
      <w:r>
        <w:rPr>
          <w:rFonts w:ascii="Times New Roman" w:eastAsia="TimesNewRomanPSMT" w:hAnsi="Times New Roman" w:cs="TimesNewRomanPSMT"/>
          <w:sz w:val="28"/>
          <w:szCs w:val="28"/>
        </w:rPr>
        <w:t xml:space="preserve">, </w:t>
      </w:r>
      <w:r>
        <w:rPr>
          <w:rFonts w:ascii="Times New Roman" w:eastAsia="TimesNewRomanPSMT" w:hAnsi="Times New Roman" w:cs="TimesNewRomanPSMT"/>
          <w:sz w:val="28"/>
          <w:szCs w:val="28"/>
        </w:rPr>
        <w:t>воображения</w:t>
      </w:r>
      <w:r>
        <w:rPr>
          <w:rFonts w:ascii="Times New Roman" w:eastAsia="TimesNewRomanPSMT" w:hAnsi="Times New Roman" w:cs="TimesNewRomanPSMT"/>
          <w:sz w:val="28"/>
          <w:szCs w:val="28"/>
        </w:rPr>
        <w:t xml:space="preserve">; </w:t>
      </w:r>
      <w:r>
        <w:rPr>
          <w:rFonts w:ascii="Times New Roman" w:eastAsia="TimesNewRomanPSMT" w:hAnsi="Times New Roman" w:cs="TimesNewRomanPSMT"/>
          <w:sz w:val="28"/>
          <w:szCs w:val="28"/>
        </w:rPr>
        <w:t>формирование предметных умений и навыков</w:t>
      </w:r>
      <w:r>
        <w:rPr>
          <w:rFonts w:ascii="Times New Roman" w:eastAsia="TimesNewRomanPSMT" w:hAnsi="Times New Roman" w:cs="TimesNewRomanPSMT"/>
          <w:sz w:val="28"/>
          <w:szCs w:val="28"/>
        </w:rPr>
        <w:t xml:space="preserve">, </w:t>
      </w:r>
      <w:r>
        <w:rPr>
          <w:rFonts w:ascii="Times New Roman" w:eastAsia="TimesNewRomanPSMT" w:hAnsi="Times New Roman" w:cs="TimesNewRomanPSMT"/>
          <w:sz w:val="28"/>
          <w:szCs w:val="28"/>
        </w:rPr>
        <w:t>необходимых для успешного решения учебных и практических задач</w:t>
      </w:r>
      <w:r>
        <w:rPr>
          <w:rFonts w:ascii="Times New Roman" w:eastAsia="TimesNewRomanPSMT" w:hAnsi="Times New Roman" w:cs="TimesNewRomanPSMT"/>
          <w:sz w:val="28"/>
          <w:szCs w:val="28"/>
        </w:rPr>
        <w:t xml:space="preserve">, </w:t>
      </w:r>
      <w:r>
        <w:rPr>
          <w:rFonts w:ascii="Times New Roman" w:eastAsia="TimesNewRomanPSMT" w:hAnsi="Times New Roman" w:cs="TimesNewRomanPSMT"/>
          <w:sz w:val="28"/>
          <w:szCs w:val="28"/>
        </w:rPr>
        <w:t>продолжения образования</w:t>
      </w:r>
      <w:r>
        <w:rPr>
          <w:rFonts w:ascii="Times New Roman" w:eastAsia="TimesNewRomanPSMT" w:hAnsi="Times New Roman" w:cs="TimesNewRomanPSMT"/>
          <w:sz w:val="28"/>
          <w:szCs w:val="28"/>
        </w:rPr>
        <w:t>;</w:t>
      </w:r>
    </w:p>
    <w:p w:rsidR="00000000" w:rsidRDefault="0034343D">
      <w:pPr>
        <w:autoSpaceDE w:val="0"/>
        <w:jc w:val="both"/>
        <w:rPr>
          <w:rFonts w:ascii="Times New Roman" w:eastAsia="TimesNewRomanPSMT" w:hAnsi="Times New Roman" w:cs="TimesNewRomanPSMT"/>
          <w:sz w:val="28"/>
          <w:szCs w:val="28"/>
        </w:rPr>
      </w:pPr>
      <w:r>
        <w:rPr>
          <w:rFonts w:ascii="Times New Roman" w:eastAsia="SymbolMT" w:hAnsi="Times New Roman" w:cs="SymbolMT"/>
          <w:sz w:val="28"/>
          <w:szCs w:val="28"/>
        </w:rPr>
        <w:t xml:space="preserve">• </w:t>
      </w:r>
      <w:r>
        <w:rPr>
          <w:rFonts w:ascii="Times New Roman" w:eastAsia="TimesNewRomanPS-BoldMT" w:hAnsi="Times New Roman" w:cs="TimesNewRomanPS-BoldMT"/>
          <w:b/>
          <w:bCs/>
          <w:sz w:val="28"/>
          <w:szCs w:val="28"/>
        </w:rPr>
        <w:t xml:space="preserve">освоение </w:t>
      </w:r>
      <w:r>
        <w:rPr>
          <w:rFonts w:ascii="Times New Roman" w:eastAsia="TimesNewRomanPSMT" w:hAnsi="Times New Roman" w:cs="TimesNewRomanPSMT"/>
          <w:sz w:val="28"/>
          <w:szCs w:val="28"/>
        </w:rPr>
        <w:t>основ математических знаний</w:t>
      </w:r>
      <w:r>
        <w:rPr>
          <w:rFonts w:ascii="Times New Roman" w:eastAsia="TimesNewRomanPSMT" w:hAnsi="Times New Roman" w:cs="TimesNewRomanPSMT"/>
          <w:sz w:val="28"/>
          <w:szCs w:val="28"/>
        </w:rPr>
        <w:t xml:space="preserve">, </w:t>
      </w:r>
      <w:r>
        <w:rPr>
          <w:rFonts w:ascii="Times New Roman" w:eastAsia="TimesNewRomanPSMT" w:hAnsi="Times New Roman" w:cs="TimesNewRomanPSMT"/>
          <w:sz w:val="28"/>
          <w:szCs w:val="28"/>
        </w:rPr>
        <w:t>формирование первоначальных представле</w:t>
      </w:r>
      <w:r>
        <w:rPr>
          <w:rFonts w:ascii="Times New Roman" w:eastAsia="TimesNewRomanPSMT" w:hAnsi="Times New Roman" w:cs="TimesNewRomanPSMT"/>
          <w:sz w:val="28"/>
          <w:szCs w:val="28"/>
        </w:rPr>
        <w:t>ний о математике</w:t>
      </w:r>
      <w:r>
        <w:rPr>
          <w:rFonts w:ascii="Times New Roman" w:eastAsia="TimesNewRomanPSMT" w:hAnsi="Times New Roman" w:cs="TimesNewRomanPSMT"/>
          <w:sz w:val="28"/>
          <w:szCs w:val="28"/>
        </w:rPr>
        <w:t>;</w:t>
      </w:r>
    </w:p>
    <w:p w:rsidR="00000000" w:rsidRDefault="0034343D">
      <w:pPr>
        <w:autoSpaceDE w:val="0"/>
        <w:jc w:val="both"/>
        <w:rPr>
          <w:rFonts w:ascii="Times New Roman" w:eastAsia="TimesNewRomanPSMT" w:hAnsi="Times New Roman" w:cs="TimesNewRomanPSMT"/>
          <w:sz w:val="28"/>
          <w:szCs w:val="28"/>
        </w:rPr>
      </w:pPr>
      <w:r>
        <w:rPr>
          <w:rFonts w:ascii="Times New Roman" w:eastAsia="SymbolMT" w:hAnsi="Times New Roman" w:cs="SymbolMT"/>
          <w:sz w:val="28"/>
          <w:szCs w:val="28"/>
        </w:rPr>
        <w:t xml:space="preserve">• </w:t>
      </w:r>
      <w:r>
        <w:rPr>
          <w:rFonts w:ascii="Times New Roman" w:eastAsia="TimesNewRomanPS-BoldMT" w:hAnsi="Times New Roman" w:cs="TimesNewRomanPS-BoldMT"/>
          <w:b/>
          <w:bCs/>
          <w:sz w:val="28"/>
          <w:szCs w:val="28"/>
        </w:rPr>
        <w:t xml:space="preserve">воспитание </w:t>
      </w:r>
      <w:r>
        <w:rPr>
          <w:rFonts w:ascii="Times New Roman" w:eastAsia="TimesNewRomanPSMT" w:hAnsi="Times New Roman" w:cs="TimesNewRomanPSMT"/>
          <w:sz w:val="28"/>
          <w:szCs w:val="28"/>
        </w:rPr>
        <w:t>интереса к математике</w:t>
      </w:r>
      <w:r>
        <w:rPr>
          <w:rFonts w:ascii="Times New Roman" w:eastAsia="TimesNewRomanPSMT" w:hAnsi="Times New Roman" w:cs="TimesNewRomanPSMT"/>
          <w:sz w:val="28"/>
          <w:szCs w:val="28"/>
        </w:rPr>
        <w:t xml:space="preserve">, </w:t>
      </w:r>
      <w:r>
        <w:rPr>
          <w:rFonts w:ascii="Times New Roman" w:eastAsia="TimesNewRomanPSMT" w:hAnsi="Times New Roman" w:cs="TimesNewRomanPSMT"/>
          <w:sz w:val="28"/>
          <w:szCs w:val="28"/>
        </w:rPr>
        <w:t>стремления использовать математические знания в повседневной жизни</w:t>
      </w:r>
      <w:r>
        <w:rPr>
          <w:rFonts w:ascii="Times New Roman" w:eastAsia="TimesNewRomanPSMT" w:hAnsi="Times New Roman" w:cs="TimesNewRomanPSMT"/>
          <w:sz w:val="28"/>
          <w:szCs w:val="28"/>
        </w:rPr>
        <w:t>.</w:t>
      </w:r>
    </w:p>
    <w:p w:rsidR="00000000" w:rsidRDefault="0034343D">
      <w:pPr>
        <w:pStyle w:val="a1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Наименование разделов: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Нумерация чисел от 1 до 1000. Нумерация чисел больше 1000. Величины. Сложение и вычитание многозначных чисел.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Умножение и деление многозначных чисел. Систематизация и обобщение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0000" w:rsidRDefault="0034343D">
      <w:pPr>
        <w:pStyle w:val="a1"/>
        <w:spacing w:after="0" w:line="100" w:lineRule="atLeast"/>
        <w:jc w:val="both"/>
        <w:rPr>
          <w:rFonts w:ascii="Times New Roman" w:eastAsia="ArialMT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eastAsia="ArialMT" w:hAnsi="Times New Roman"/>
          <w:color w:val="000000"/>
          <w:sz w:val="28"/>
          <w:szCs w:val="28"/>
        </w:rPr>
        <w:t>Согласно федеральному  базисному  учебному  плану на изучение математики в 4 классе отводится 4 часа в неделю, из часов школьного ком</w:t>
      </w:r>
      <w:r>
        <w:rPr>
          <w:rFonts w:ascii="Times New Roman" w:eastAsia="ArialMT" w:hAnsi="Times New Roman"/>
          <w:color w:val="000000"/>
          <w:sz w:val="28"/>
          <w:szCs w:val="28"/>
        </w:rPr>
        <w:t xml:space="preserve">понента  дополнительно на изучение программного материала отводится 1  час.   Рабочая программа по математике рассчитана  на 170 часов - </w:t>
      </w:r>
      <w:r>
        <w:rPr>
          <w:rFonts w:ascii="Times New Roman" w:eastAsia="ArialMT" w:hAnsi="Times New Roman"/>
          <w:color w:val="000000"/>
          <w:sz w:val="28"/>
          <w:szCs w:val="28"/>
        </w:rPr>
        <w:t xml:space="preserve">34 учебных недели. </w:t>
      </w:r>
    </w:p>
    <w:p w:rsidR="00000000" w:rsidRDefault="0034343D">
      <w:pPr>
        <w:pStyle w:val="a7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34343D" w:rsidRDefault="0034343D" w:rsidP="0034343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Математика: учебник для 4 класса в 2 частях /  Н.Б. Истомина  – Смоленск: Ассоциация 21 век, 2011.- («Гармония»).</w:t>
      </w:r>
    </w:p>
    <w:p w:rsidR="0034343D" w:rsidRDefault="0034343D" w:rsidP="0034343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Рабочая тетрадь по  математике для 4 класса: в 2 ч. / Н.Б. Истомина    – Смоленск: Ассоциация 21 век, 2011.- («Гармония»).</w:t>
      </w:r>
    </w:p>
    <w:p w:rsidR="0034343D" w:rsidRDefault="0034343D">
      <w:pPr>
        <w:pStyle w:val="a7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34343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uturaMediumC">
    <w:charset w:val="CC"/>
    <w:family w:val="auto"/>
    <w:pitch w:val="default"/>
    <w:sig w:usb0="00000000" w:usb1="00000000" w:usb2="00000000" w:usb3="00000000" w:csb0="00000000" w:csb1="00000000"/>
  </w:font>
  <w:font w:name="NewtonCSanPin-Bold">
    <w:charset w:val="CC"/>
    <w:family w:val="auto"/>
    <w:pitch w:val="default"/>
    <w:sig w:usb0="00000000" w:usb1="00000000" w:usb2="00000000" w:usb3="00000000" w:csb0="00000000" w:csb1="00000000"/>
  </w:font>
  <w:font w:name="TimesNewRomanPSMT">
    <w:altName w:val="MS Mincho"/>
    <w:charset w:val="CC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charset w:val="CC"/>
    <w:family w:val="auto"/>
    <w:pitch w:val="default"/>
    <w:sig w:usb0="00000000" w:usb1="00000000" w:usb2="00000000" w:usb3="00000000" w:csb0="00000000" w:csb1="00000000"/>
  </w:font>
  <w:font w:name="SymbolMT">
    <w:charset w:val="CC"/>
    <w:family w:val="auto"/>
    <w:pitch w:val="default"/>
    <w:sig w:usb0="00000000" w:usb1="00000000" w:usb2="00000000" w:usb3="00000000" w:csb0="00000000" w:csb1="00000000"/>
  </w:font>
  <w:font w:name="ArialMT">
    <w:charset w:val="CC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4343D"/>
    <w:rsid w:val="00343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1">
    <w:name w:val="heading 1"/>
    <w:basedOn w:val="a0"/>
    <w:next w:val="a1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4">
    <w:name w:val="heading 4"/>
    <w:basedOn w:val="a0"/>
    <w:next w:val="a1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2">
    <w:name w:val="Default Paragraph Font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Strong"/>
    <w:qFormat/>
    <w:rPr>
      <w:b/>
      <w:bCs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6">
    <w:name w:val="List"/>
    <w:basedOn w:val="a1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a7">
    <w:name w:val="Содержимое таблицы"/>
    <w:basedOn w:val="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1676</Words>
  <Characters>9554</Characters>
  <Application>Microsoft Office Word</Application>
  <DocSecurity>0</DocSecurity>
  <Lines>79</Lines>
  <Paragraphs>22</Paragraphs>
  <ScaleCrop>false</ScaleCrop>
  <Company/>
  <LinksUpToDate>false</LinksUpToDate>
  <CharactersWithSpaces>11208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2</cp:revision>
  <cp:lastPrinted>1601-01-01T00:00:00Z</cp:lastPrinted>
  <dcterms:created xsi:type="dcterms:W3CDTF">2016-02-18T07:50:00Z</dcterms:created>
  <dcterms:modified xsi:type="dcterms:W3CDTF">2016-02-18T07:50:00Z</dcterms:modified>
</cp:coreProperties>
</file>