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F1" w:rsidRPr="002D64F1" w:rsidRDefault="002D64F1" w:rsidP="002D64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4F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D64F1" w:rsidRPr="002D64F1" w:rsidRDefault="002D64F1" w:rsidP="002D6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 xml:space="preserve"> к рабочей программе по информатике 10-11 классы реализованной по учебнику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</w:tblGrid>
      <w:tr w:rsidR="000D5496" w:rsidRPr="00D5098B" w:rsidTr="000D5496">
        <w:tc>
          <w:tcPr>
            <w:tcW w:w="8080" w:type="dxa"/>
          </w:tcPr>
          <w:p w:rsidR="000D5496" w:rsidRDefault="000D5496" w:rsidP="00A32B37">
            <w:pPr>
              <w:pStyle w:val="a6"/>
              <w:rPr>
                <w:sz w:val="24"/>
                <w:szCs w:val="22"/>
              </w:rPr>
            </w:pPr>
            <w:r w:rsidRPr="000D5496">
              <w:rPr>
                <w:sz w:val="24"/>
                <w:szCs w:val="22"/>
              </w:rPr>
              <w:t xml:space="preserve">Семакин И.Г., </w:t>
            </w:r>
            <w:proofErr w:type="spellStart"/>
            <w:r w:rsidRPr="000D5496">
              <w:rPr>
                <w:sz w:val="24"/>
                <w:szCs w:val="22"/>
              </w:rPr>
              <w:t>Хеннер</w:t>
            </w:r>
            <w:proofErr w:type="spellEnd"/>
            <w:r w:rsidRPr="000D5496">
              <w:rPr>
                <w:sz w:val="24"/>
                <w:szCs w:val="22"/>
              </w:rPr>
              <w:t xml:space="preserve"> Е.К., Шеина Т.Ю. </w:t>
            </w:r>
            <w:r w:rsidRPr="000D5496">
              <w:rPr>
                <w:sz w:val="24"/>
                <w:szCs w:val="22"/>
              </w:rPr>
              <w:t xml:space="preserve">Информатика. 10 </w:t>
            </w:r>
            <w:proofErr w:type="spellStart"/>
            <w:r w:rsidRPr="000D5496">
              <w:rPr>
                <w:sz w:val="24"/>
                <w:szCs w:val="22"/>
              </w:rPr>
              <w:t>кл</w:t>
            </w:r>
            <w:proofErr w:type="spellEnd"/>
            <w:r w:rsidRPr="000D5496">
              <w:rPr>
                <w:sz w:val="24"/>
                <w:szCs w:val="22"/>
              </w:rPr>
              <w:t xml:space="preserve">. </w:t>
            </w:r>
            <w:r w:rsidRPr="000D5496">
              <w:rPr>
                <w:sz w:val="24"/>
                <w:szCs w:val="22"/>
              </w:rPr>
              <w:t>ООО "БИНОМ. Лаборатория знаний"</w:t>
            </w:r>
            <w:r>
              <w:rPr>
                <w:sz w:val="24"/>
                <w:szCs w:val="22"/>
              </w:rPr>
              <w:t>, 2014</w:t>
            </w:r>
          </w:p>
          <w:p w:rsidR="000D5496" w:rsidRDefault="000D5496" w:rsidP="000D5496">
            <w:pPr>
              <w:pStyle w:val="a6"/>
              <w:rPr>
                <w:sz w:val="24"/>
                <w:szCs w:val="22"/>
              </w:rPr>
            </w:pPr>
            <w:r w:rsidRPr="000D5496">
              <w:rPr>
                <w:sz w:val="24"/>
                <w:szCs w:val="22"/>
              </w:rPr>
              <w:t xml:space="preserve">Семакин И.Г., </w:t>
            </w:r>
            <w:proofErr w:type="spellStart"/>
            <w:r w:rsidRPr="000D5496">
              <w:rPr>
                <w:sz w:val="24"/>
                <w:szCs w:val="22"/>
              </w:rPr>
              <w:t>Хеннер</w:t>
            </w:r>
            <w:proofErr w:type="spellEnd"/>
            <w:r w:rsidRPr="000D5496">
              <w:rPr>
                <w:sz w:val="24"/>
                <w:szCs w:val="22"/>
              </w:rPr>
              <w:t xml:space="preserve"> Е.К., Шеина Т.Ю. </w:t>
            </w:r>
            <w:r w:rsidRPr="000D5496">
              <w:rPr>
                <w:sz w:val="24"/>
                <w:szCs w:val="22"/>
              </w:rPr>
              <w:t>Информатика. 1</w:t>
            </w:r>
            <w:r>
              <w:rPr>
                <w:sz w:val="24"/>
                <w:szCs w:val="22"/>
              </w:rPr>
              <w:t>1</w:t>
            </w:r>
            <w:r w:rsidRPr="000D5496">
              <w:rPr>
                <w:sz w:val="24"/>
                <w:szCs w:val="22"/>
              </w:rPr>
              <w:t xml:space="preserve"> </w:t>
            </w:r>
            <w:proofErr w:type="spellStart"/>
            <w:r w:rsidRPr="000D5496">
              <w:rPr>
                <w:sz w:val="24"/>
                <w:szCs w:val="22"/>
              </w:rPr>
              <w:t>кл</w:t>
            </w:r>
            <w:proofErr w:type="spellEnd"/>
            <w:r w:rsidRPr="000D5496">
              <w:rPr>
                <w:sz w:val="24"/>
                <w:szCs w:val="22"/>
              </w:rPr>
              <w:t xml:space="preserve">. </w:t>
            </w:r>
            <w:r w:rsidRPr="000D5496">
              <w:rPr>
                <w:sz w:val="24"/>
                <w:szCs w:val="22"/>
              </w:rPr>
              <w:t>ООО "БИНОМ. Лаборатория знаний"</w:t>
            </w:r>
            <w:r>
              <w:rPr>
                <w:sz w:val="24"/>
                <w:szCs w:val="22"/>
              </w:rPr>
              <w:t>, 2014</w:t>
            </w:r>
          </w:p>
          <w:p w:rsidR="000D5496" w:rsidRPr="00D5098B" w:rsidRDefault="000D5496" w:rsidP="00A32B37">
            <w:pPr>
              <w:pStyle w:val="a6"/>
              <w:rPr>
                <w:sz w:val="22"/>
                <w:szCs w:val="22"/>
              </w:rPr>
            </w:pPr>
          </w:p>
        </w:tc>
      </w:tr>
    </w:tbl>
    <w:p w:rsidR="002D64F1" w:rsidRPr="002D64F1" w:rsidRDefault="002D64F1" w:rsidP="004C4808">
      <w:pPr>
        <w:keepNext/>
        <w:keepLines/>
        <w:spacing w:after="0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>Предлагаемый курс  направлен на решение следующих задач:</w:t>
      </w:r>
    </w:p>
    <w:p w:rsidR="002D64F1" w:rsidRPr="002D64F1" w:rsidRDefault="002D64F1" w:rsidP="004C4808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left" w:pos="754"/>
        </w:tabs>
        <w:spacing w:line="298" w:lineRule="exact"/>
        <w:ind w:right="48" w:hanging="229"/>
        <w:jc w:val="both"/>
        <w:rPr>
          <w:sz w:val="24"/>
          <w:szCs w:val="24"/>
        </w:rPr>
      </w:pPr>
      <w:r w:rsidRPr="002D64F1">
        <w:rPr>
          <w:sz w:val="24"/>
          <w:szCs w:val="24"/>
        </w:rPr>
        <w:t xml:space="preserve">освоение системы базовых знаний, относящихся к математическим объектам информатики, построению описаний объектов и процессов, позволяющих осуществлять их компьютерное моделирование средствам </w:t>
      </w:r>
      <w:proofErr w:type="spellStart"/>
      <w:r w:rsidRPr="002D64F1">
        <w:rPr>
          <w:sz w:val="24"/>
          <w:szCs w:val="24"/>
        </w:rPr>
        <w:t>меделирования</w:t>
      </w:r>
      <w:proofErr w:type="spellEnd"/>
      <w:r w:rsidRPr="002D64F1">
        <w:rPr>
          <w:sz w:val="24"/>
          <w:szCs w:val="24"/>
        </w:rPr>
        <w:t>;</w:t>
      </w:r>
    </w:p>
    <w:p w:rsidR="002D64F1" w:rsidRPr="002D64F1" w:rsidRDefault="002D64F1" w:rsidP="002D64F1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left" w:pos="754"/>
        </w:tabs>
        <w:spacing w:line="298" w:lineRule="exact"/>
        <w:ind w:right="48" w:hanging="229"/>
        <w:jc w:val="both"/>
        <w:rPr>
          <w:sz w:val="24"/>
          <w:szCs w:val="24"/>
        </w:rPr>
      </w:pPr>
      <w:r w:rsidRPr="002D64F1">
        <w:rPr>
          <w:sz w:val="24"/>
          <w:szCs w:val="24"/>
        </w:rPr>
        <w:t>овладение умениями строить математические объекты информатики, в том числе логические формулы и программы на формальном языке, создавать программы на языке программирования по их описанию;</w:t>
      </w:r>
    </w:p>
    <w:p w:rsidR="002D64F1" w:rsidRPr="002D64F1" w:rsidRDefault="002D64F1" w:rsidP="002D64F1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left" w:pos="754"/>
        </w:tabs>
        <w:spacing w:line="298" w:lineRule="exact"/>
        <w:ind w:right="48" w:hanging="229"/>
        <w:jc w:val="both"/>
        <w:rPr>
          <w:sz w:val="24"/>
          <w:szCs w:val="24"/>
        </w:rPr>
      </w:pPr>
      <w:r w:rsidRPr="002D64F1">
        <w:rPr>
          <w:sz w:val="24"/>
          <w:szCs w:val="24"/>
        </w:rPr>
        <w:t>развитие алгоритмического мышления, способностей к формированию системного мышления;</w:t>
      </w:r>
    </w:p>
    <w:p w:rsidR="002D64F1" w:rsidRPr="002D64F1" w:rsidRDefault="002D64F1" w:rsidP="002D64F1">
      <w:pPr>
        <w:pStyle w:val="a3"/>
        <w:numPr>
          <w:ilvl w:val="0"/>
          <w:numId w:val="1"/>
        </w:numPr>
        <w:shd w:val="clear" w:color="auto" w:fill="FFFFFF"/>
        <w:tabs>
          <w:tab w:val="clear" w:pos="1080"/>
          <w:tab w:val="left" w:pos="851"/>
        </w:tabs>
        <w:spacing w:line="298" w:lineRule="exact"/>
        <w:ind w:left="1170" w:right="48" w:hanging="229"/>
        <w:jc w:val="both"/>
        <w:rPr>
          <w:b/>
          <w:bCs/>
          <w:sz w:val="24"/>
          <w:szCs w:val="24"/>
        </w:rPr>
      </w:pPr>
      <w:r w:rsidRPr="002D64F1">
        <w:rPr>
          <w:sz w:val="24"/>
          <w:szCs w:val="24"/>
        </w:rPr>
        <w:t>приобретение опыта проектной деятельности, создания, редактирования, оформления, сохранения, передачи информационных объектов различных типов с помощью современных программных средств; построения компьютерных моделей, коллективной реализации информационных проектов, информационной деятельности в различных сферах, востребованных на рынке труда.</w:t>
      </w:r>
    </w:p>
    <w:p w:rsidR="002D64F1" w:rsidRPr="002D64F1" w:rsidRDefault="002D64F1" w:rsidP="004C4808">
      <w:pPr>
        <w:spacing w:after="0"/>
        <w:ind w:left="567" w:right="2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>Решаемые задачи позволяют достичь цели курса:</w:t>
      </w:r>
    </w:p>
    <w:p w:rsidR="002D64F1" w:rsidRPr="002D64F1" w:rsidRDefault="002D64F1" w:rsidP="004C48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 xml:space="preserve">освоение системы базовых знаний, </w:t>
      </w:r>
      <w:r w:rsidRPr="002D64F1">
        <w:rPr>
          <w:rFonts w:ascii="Times New Roman" w:hAnsi="Times New Roman" w:cs="Times New Roman"/>
          <w:sz w:val="24"/>
          <w:szCs w:val="24"/>
        </w:rPr>
        <w:t>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2D64F1" w:rsidRPr="002D64F1" w:rsidRDefault="002D64F1" w:rsidP="004C480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умениями </w:t>
      </w:r>
      <w:r w:rsidRPr="002D64F1">
        <w:rPr>
          <w:rFonts w:ascii="Times New Roman" w:hAnsi="Times New Roman" w:cs="Times New Roman"/>
          <w:sz w:val="24"/>
          <w:szCs w:val="24"/>
        </w:rPr>
        <w:t>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2D64F1" w:rsidRPr="002D64F1" w:rsidRDefault="002D64F1" w:rsidP="002D64F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2D64F1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2D64F1" w:rsidRPr="002D64F1" w:rsidRDefault="002D64F1" w:rsidP="002D64F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2D64F1">
        <w:rPr>
          <w:rFonts w:ascii="Times New Roman" w:hAnsi="Times New Roman" w:cs="Times New Roman"/>
          <w:sz w:val="24"/>
          <w:szCs w:val="24"/>
        </w:rPr>
        <w:t>ответственного отношения к соблюдению этических и правовых норм информационной деятельности;</w:t>
      </w:r>
    </w:p>
    <w:p w:rsidR="002D64F1" w:rsidRDefault="002D64F1" w:rsidP="002D64F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приобретение опыта </w:t>
      </w:r>
      <w:r w:rsidRPr="002D64F1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4C4808" w:rsidRPr="002D64F1" w:rsidRDefault="004C4808" w:rsidP="004C4808">
      <w:pPr>
        <w:keepNext/>
        <w:keepLines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lastRenderedPageBreak/>
        <w:t>В обучении информатике целесообразно параллельно применять общие и специфические методы, связанные с применением средств ИКТ:</w:t>
      </w:r>
    </w:p>
    <w:p w:rsidR="004C4808" w:rsidRPr="002D64F1" w:rsidRDefault="004C4808" w:rsidP="004C4808">
      <w:pPr>
        <w:pStyle w:val="a3"/>
        <w:keepNext/>
        <w:keepLines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2D64F1">
        <w:rPr>
          <w:sz w:val="24"/>
          <w:szCs w:val="24"/>
        </w:rPr>
        <w:t>словесные методы обучения (рассказ, объяснение, лекция, беседа, работа с учебником на печатной основе или электронным);</w:t>
      </w:r>
    </w:p>
    <w:p w:rsidR="004C4808" w:rsidRPr="002D64F1" w:rsidRDefault="004C4808" w:rsidP="004C4808">
      <w:pPr>
        <w:pStyle w:val="a3"/>
        <w:keepNext/>
        <w:keepLines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2D64F1">
        <w:rPr>
          <w:sz w:val="24"/>
          <w:szCs w:val="24"/>
        </w:rPr>
        <w:t>наглядные методы (наблюдение, иллюстрация, демонстрация наглядных пособий, презентаций);</w:t>
      </w:r>
    </w:p>
    <w:p w:rsidR="004C4808" w:rsidRPr="002D64F1" w:rsidRDefault="004C4808" w:rsidP="004C4808">
      <w:pPr>
        <w:pStyle w:val="a3"/>
        <w:keepNext/>
        <w:keepLines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2D64F1">
        <w:rPr>
          <w:sz w:val="24"/>
          <w:szCs w:val="24"/>
        </w:rPr>
        <w:t>практические методы (устные и письменные упражнения, практические компьютерные работы);</w:t>
      </w:r>
    </w:p>
    <w:p w:rsidR="004C4808" w:rsidRPr="002D64F1" w:rsidRDefault="004C4808" w:rsidP="004C4808">
      <w:pPr>
        <w:pStyle w:val="a3"/>
        <w:keepNext/>
        <w:keepLines/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2D64F1">
        <w:rPr>
          <w:sz w:val="24"/>
          <w:szCs w:val="24"/>
        </w:rPr>
        <w:t>активные методы (метод проблемных ситуаций, метод проектов, ролевые игры).</w:t>
      </w:r>
    </w:p>
    <w:p w:rsidR="004C4808" w:rsidRDefault="004C4808" w:rsidP="004C4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D64F1">
        <w:rPr>
          <w:rFonts w:ascii="Times New Roman" w:hAnsi="Times New Roman" w:cs="Times New Roman"/>
          <w:sz w:val="24"/>
          <w:szCs w:val="24"/>
        </w:rPr>
        <w:t xml:space="preserve">Отличительная черта курса информатики – активное и систематическое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D64F1">
        <w:rPr>
          <w:rFonts w:ascii="Times New Roman" w:hAnsi="Times New Roman" w:cs="Times New Roman"/>
          <w:sz w:val="24"/>
          <w:szCs w:val="24"/>
        </w:rPr>
        <w:t>спользование в учебном процессе средств ИКТ. Но необходимо свести работу за компьютером к регламентированной норме.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4F1">
        <w:rPr>
          <w:rFonts w:ascii="Times New Roman" w:hAnsi="Times New Roman" w:cs="Times New Roman"/>
          <w:sz w:val="24"/>
          <w:szCs w:val="24"/>
        </w:rPr>
        <w:t>При организации учебного процесса необходимо учитывать, что оптимальная длительность работы за компьютером не должна превышать 30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51D6" w:rsidRPr="008D51D6" w:rsidRDefault="008D51D6" w:rsidP="008D51D6">
      <w:pPr>
        <w:keepNext/>
        <w:keepLine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51D6">
        <w:rPr>
          <w:rFonts w:ascii="Times New Roman" w:hAnsi="Times New Roman" w:cs="Times New Roman"/>
          <w:sz w:val="24"/>
          <w:szCs w:val="24"/>
        </w:rPr>
        <w:t>Отличительной особенностью данной программы является использование проектной методики, связанной с реализацией междисциплинарной программы формирования проектных компетенций учащихся.</w:t>
      </w:r>
    </w:p>
    <w:p w:rsidR="002D64F1" w:rsidRPr="002D64F1" w:rsidRDefault="002D64F1" w:rsidP="002D64F1">
      <w:pPr>
        <w:shd w:val="clear" w:color="auto" w:fill="FFFFFF"/>
        <w:spacing w:line="307" w:lineRule="exact"/>
        <w:ind w:right="19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информатики и информационных технологий в 10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-11 классах</w:t>
      </w:r>
      <w:r w:rsidRPr="002D64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ученик дол</w:t>
      </w:r>
      <w:r w:rsidRPr="002D64F1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>жен</w:t>
      </w:r>
    </w:p>
    <w:p w:rsidR="002D64F1" w:rsidRPr="002D64F1" w:rsidRDefault="002D64F1" w:rsidP="002D64F1">
      <w:pPr>
        <w:shd w:val="clear" w:color="auto" w:fill="FFFFFF"/>
        <w:spacing w:line="298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2D64F1" w:rsidRPr="002D64F1" w:rsidRDefault="002D64F1" w:rsidP="002D64F1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586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right="19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единицы измерения количества и скорости передачи информации; принцип дискрет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ного (цифрового) представления информации;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right="19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основные свойства алгоритма, типы алгоритмических конструкций: следование, ветв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ление, цикл; понятие вспомогательного алгоритма;</w:t>
      </w:r>
    </w:p>
    <w:p w:rsidR="002D64F1" w:rsidRPr="002D64F1" w:rsidRDefault="002D64F1" w:rsidP="002D64F1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586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программный принцип работы компьютера;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right="10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назначение и функции используемых информационных и коммуникационных техно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логий;</w:t>
      </w:r>
    </w:p>
    <w:p w:rsidR="002D64F1" w:rsidRPr="002D64F1" w:rsidRDefault="002D64F1" w:rsidP="002D64F1">
      <w:pPr>
        <w:shd w:val="clear" w:color="auto" w:fill="FFFFFF"/>
        <w:spacing w:line="298" w:lineRule="exact"/>
        <w:ind w:left="595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pacing w:val="-3"/>
          <w:sz w:val="24"/>
          <w:szCs w:val="24"/>
        </w:rPr>
        <w:t>уметь: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Pr="002D64F1">
        <w:rPr>
          <w:rFonts w:ascii="Times New Roman" w:hAnsi="Times New Roman" w:cs="Times New Roman"/>
          <w:sz w:val="24"/>
          <w:szCs w:val="24"/>
        </w:rPr>
        <w:t>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right="5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оперировать информационными объектами, используя графический интерфейс: от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крывать, именовать, сохранять объекты, архивировать и разархивировать информацию, пользоваться меню и окнами, справочной системой; предпринимать меры вирусной безопасности;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98" w:lineRule="exact"/>
        <w:ind w:left="1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left="557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создавать информационные объекты, в том числе: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62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53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 xml:space="preserve"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- в </w:t>
      </w:r>
      <w:r w:rsidRPr="002D64F1">
        <w:rPr>
          <w:rFonts w:ascii="Times New Roman" w:hAnsi="Times New Roman" w:cs="Times New Roman"/>
          <w:sz w:val="24"/>
          <w:szCs w:val="24"/>
        </w:rPr>
        <w:lastRenderedPageBreak/>
        <w:t>практических задачах), переходить от одного представления данных к другому;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38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создавать рисунки, чертежи, графические представления реального объекта, в частно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сти, в процессе проектирования с использованием основных операций графических редакто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ров, учебных систем автоматизированного проектирования; осуществлять простейшую об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работку цифровых изображений;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left="557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создавать записи в базе данных;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left="557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создавать презентации на основе шаблонов;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3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ным дисциплинам;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29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сосбережения при работе со средствами информационных и коммуникационных технологий;</w:t>
      </w:r>
    </w:p>
    <w:p w:rsidR="002D64F1" w:rsidRPr="002D64F1" w:rsidRDefault="002D64F1" w:rsidP="002D64F1">
      <w:pPr>
        <w:shd w:val="clear" w:color="auto" w:fill="FFFFFF"/>
        <w:spacing w:before="5" w:line="298" w:lineRule="exact"/>
        <w:ind w:left="24" w:right="2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</w:t>
      </w:r>
      <w:r w:rsidRPr="002D64F1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вседневной жизни </w:t>
      </w:r>
      <w:proofErr w:type="gramStart"/>
      <w:r w:rsidRPr="002D64F1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2D64F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29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 xml:space="preserve"> создания простейших моделей объектов и процессов в виде изображений и чер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тежей, динамических (электронных) таблиц, программ (в том числе - в форме блок-схем);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2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2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14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10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передачи информации по телекоммуникационным каналам в учебной и личной пере</w:t>
      </w:r>
      <w:r w:rsidRPr="002D64F1">
        <w:rPr>
          <w:rFonts w:ascii="Times New Roman" w:hAnsi="Times New Roman" w:cs="Times New Roman"/>
          <w:sz w:val="24"/>
          <w:szCs w:val="24"/>
        </w:rPr>
        <w:softHyphen/>
        <w:t>писке, использования информационных ресурсов общества с соблюдением соответствующих правовых и этических норм.</w:t>
      </w:r>
    </w:p>
    <w:p w:rsidR="002D64F1" w:rsidRPr="002D64F1" w:rsidRDefault="002D64F1" w:rsidP="002D64F1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98" w:lineRule="exact"/>
        <w:ind w:right="10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2D64F1">
        <w:rPr>
          <w:rFonts w:ascii="Times New Roman" w:hAnsi="Times New Roman" w:cs="Times New Roman"/>
          <w:sz w:val="24"/>
          <w:szCs w:val="24"/>
        </w:rPr>
        <w:t>приобретения практического опыта деятельности, предшествующей профессиональной, в основе которой лежит данный учебный предмет.</w:t>
      </w:r>
    </w:p>
    <w:sectPr w:rsidR="002D64F1" w:rsidRPr="002D64F1" w:rsidSect="0036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A829782"/>
    <w:lvl w:ilvl="0">
      <w:numFmt w:val="bullet"/>
      <w:lvlText w:val="*"/>
      <w:lvlJc w:val="left"/>
    </w:lvl>
  </w:abstractNum>
  <w:abstractNum w:abstractNumId="1">
    <w:nsid w:val="37684F76"/>
    <w:multiLevelType w:val="hybridMultilevel"/>
    <w:tmpl w:val="5CEE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375070C"/>
    <w:multiLevelType w:val="hybridMultilevel"/>
    <w:tmpl w:val="04A204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5B964F7A"/>
    <w:multiLevelType w:val="hybridMultilevel"/>
    <w:tmpl w:val="97BC89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E57F3"/>
    <w:rsid w:val="000D5496"/>
    <w:rsid w:val="001B30D4"/>
    <w:rsid w:val="002D64F1"/>
    <w:rsid w:val="00361381"/>
    <w:rsid w:val="004C4808"/>
    <w:rsid w:val="007D0A13"/>
    <w:rsid w:val="008D51D6"/>
    <w:rsid w:val="00B76FA9"/>
    <w:rsid w:val="00BE57F3"/>
    <w:rsid w:val="00F0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4F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0A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0D5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6"/>
    <w:uiPriority w:val="1"/>
    <w:locked/>
    <w:rsid w:val="000D5496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0D549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4F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0A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Love</cp:lastModifiedBy>
  <cp:revision>2</cp:revision>
  <dcterms:created xsi:type="dcterms:W3CDTF">2016-02-18T06:53:00Z</dcterms:created>
  <dcterms:modified xsi:type="dcterms:W3CDTF">2016-02-18T06:53:00Z</dcterms:modified>
</cp:coreProperties>
</file>